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A8850" w14:textId="77777777" w:rsidR="00383FE6" w:rsidRDefault="00383FE6" w:rsidP="00383FE6">
      <w:pPr>
        <w:widowControl w:val="0"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Arial" w:eastAsia="Arial Unicode MS" w:hAnsi="Arial" w:cs="Arial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bCs/>
          <w:noProof/>
          <w:kern w:val="3"/>
          <w:sz w:val="20"/>
          <w:szCs w:val="20"/>
          <w:lang w:eastAsia="zh-CN" w:bidi="hi-IN"/>
          <w14:ligatures w14:val="none"/>
        </w:rPr>
        <w:t xml:space="preserve"> </w:t>
      </w:r>
      <w:r w:rsidRPr="00996AA1">
        <w:t xml:space="preserve"> </w:t>
      </w:r>
    </w:p>
    <w:p w14:paraId="115C44C0" w14:textId="77777777" w:rsidR="00383FE6" w:rsidRDefault="00383FE6" w:rsidP="00383FE6">
      <w:pPr>
        <w:widowControl w:val="0"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Arial" w:eastAsia="Arial Unicode MS" w:hAnsi="Arial" w:cs="Arial"/>
          <w:b/>
          <w:bCs/>
          <w:color w:val="000000"/>
          <w:kern w:val="3"/>
          <w:sz w:val="20"/>
          <w:szCs w:val="20"/>
          <w:lang w:eastAsia="zh-CN" w:bidi="hi-IN"/>
          <w14:ligatures w14:val="none"/>
        </w:rPr>
      </w:pPr>
    </w:p>
    <w:p w14:paraId="1BC62B81" w14:textId="77777777" w:rsidR="00383FE6" w:rsidRPr="00996AA1" w:rsidRDefault="00383FE6" w:rsidP="00383FE6">
      <w:pPr>
        <w:widowControl w:val="0"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Arial" w:eastAsia="Arial Unicode MS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  <w:r w:rsidRPr="00996AA1">
        <w:rPr>
          <w:rFonts w:ascii="Arial" w:eastAsia="Arial Unicode MS" w:hAnsi="Arial" w:cs="Arial"/>
          <w:b/>
          <w:bCs/>
          <w:color w:val="000000"/>
          <w:kern w:val="3"/>
          <w:sz w:val="28"/>
          <w:szCs w:val="28"/>
          <w:lang w:eastAsia="zh-CN" w:bidi="hi-IN"/>
          <w14:ligatures w14:val="none"/>
        </w:rPr>
        <w:t>REGULAMIN</w:t>
      </w:r>
    </w:p>
    <w:p w14:paraId="1C7FBEB8" w14:textId="7C084838" w:rsidR="00383FE6" w:rsidRPr="00996AA1" w:rsidRDefault="00383FE6" w:rsidP="00383FE6">
      <w:pPr>
        <w:widowControl w:val="0"/>
        <w:suppressAutoHyphens/>
        <w:autoSpaceDN w:val="0"/>
        <w:spacing w:after="0" w:line="240" w:lineRule="auto"/>
        <w:jc w:val="center"/>
        <w:textAlignment w:val="baseline"/>
        <w:outlineLvl w:val="0"/>
        <w:rPr>
          <w:rFonts w:ascii="Arial" w:eastAsia="Arial Unicode MS" w:hAnsi="Arial" w:cs="Arial"/>
          <w:b/>
          <w:bCs/>
          <w:kern w:val="3"/>
          <w:sz w:val="28"/>
          <w:szCs w:val="28"/>
          <w:lang w:eastAsia="zh-CN" w:bidi="hi-IN"/>
          <w14:ligatures w14:val="none"/>
        </w:rPr>
      </w:pPr>
      <w:bookmarkStart w:id="0" w:name="_Hlk211338856"/>
      <w:r w:rsidRPr="00996AA1">
        <w:rPr>
          <w:rFonts w:ascii="Arial" w:eastAsia="Arial Unicode MS" w:hAnsi="Arial" w:cs="Arial"/>
          <w:b/>
          <w:bCs/>
          <w:kern w:val="3"/>
          <w:sz w:val="28"/>
          <w:szCs w:val="28"/>
          <w:lang w:eastAsia="zh-CN" w:bidi="hi-IN"/>
          <w14:ligatures w14:val="none"/>
        </w:rPr>
        <w:t>„VI</w:t>
      </w:r>
      <w:r>
        <w:rPr>
          <w:rFonts w:ascii="Arial" w:eastAsia="Arial Unicode MS" w:hAnsi="Arial" w:cs="Arial"/>
          <w:b/>
          <w:bCs/>
          <w:kern w:val="3"/>
          <w:sz w:val="28"/>
          <w:szCs w:val="28"/>
          <w:lang w:eastAsia="zh-CN" w:bidi="hi-IN"/>
          <w14:ligatures w14:val="none"/>
        </w:rPr>
        <w:t>I</w:t>
      </w:r>
      <w:r w:rsidRPr="00996AA1">
        <w:rPr>
          <w:rFonts w:ascii="Arial" w:eastAsia="Arial Unicode MS" w:hAnsi="Arial" w:cs="Arial"/>
          <w:b/>
          <w:bCs/>
          <w:kern w:val="3"/>
          <w:sz w:val="28"/>
          <w:szCs w:val="28"/>
          <w:lang w:eastAsia="zh-CN" w:bidi="hi-IN"/>
          <w14:ligatures w14:val="none"/>
        </w:rPr>
        <w:t xml:space="preserve"> Amatorski Turniej Piłki Siatkowej Pracowników Samorządowych Powiatu Słupskiego o Puchar Starosty Słupskiego”</w:t>
      </w:r>
    </w:p>
    <w:bookmarkEnd w:id="0"/>
    <w:p w14:paraId="6BC45DED" w14:textId="77777777" w:rsidR="00383FE6" w:rsidRPr="00C10C0D" w:rsidRDefault="00383FE6" w:rsidP="00383FE6">
      <w:pPr>
        <w:widowControl w:val="0"/>
        <w:suppressAutoHyphens/>
        <w:autoSpaceDN w:val="0"/>
        <w:spacing w:after="0" w:line="240" w:lineRule="auto"/>
        <w:jc w:val="both"/>
        <w:textAlignment w:val="baseline"/>
        <w:outlineLvl w:val="0"/>
        <w:rPr>
          <w:rFonts w:ascii="Arial" w:eastAsia="Arial Unicode MS" w:hAnsi="Arial" w:cs="Arial"/>
          <w:b/>
          <w:bCs/>
          <w:kern w:val="3"/>
          <w:sz w:val="20"/>
          <w:szCs w:val="20"/>
          <w:lang w:eastAsia="zh-CN" w:bidi="hi-IN"/>
          <w14:ligatures w14:val="none"/>
        </w:rPr>
      </w:pPr>
    </w:p>
    <w:p w14:paraId="67543911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 xml:space="preserve">Cel: </w:t>
      </w:r>
    </w:p>
    <w:p w14:paraId="251E37A4" w14:textId="77777777" w:rsidR="00383FE6" w:rsidRPr="00C10C0D" w:rsidRDefault="00383FE6" w:rsidP="00383FE6">
      <w:pPr>
        <w:widowControl w:val="0"/>
        <w:numPr>
          <w:ilvl w:val="0"/>
          <w:numId w:val="2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Popularyzacja piłki siatkowej,</w:t>
      </w:r>
    </w:p>
    <w:p w14:paraId="134948BA" w14:textId="77777777" w:rsidR="00383FE6" w:rsidRPr="00C10C0D" w:rsidRDefault="00383FE6" w:rsidP="00383FE6">
      <w:pPr>
        <w:widowControl w:val="0"/>
        <w:numPr>
          <w:ilvl w:val="0"/>
          <w:numId w:val="2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Integracja pracowników samorządowych,</w:t>
      </w:r>
    </w:p>
    <w:p w14:paraId="7D77B93F" w14:textId="77777777" w:rsidR="00383FE6" w:rsidRPr="00C10C0D" w:rsidRDefault="00383FE6" w:rsidP="00383FE6">
      <w:pPr>
        <w:widowControl w:val="0"/>
        <w:numPr>
          <w:ilvl w:val="0"/>
          <w:numId w:val="2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Zaprezentowanie formy aktywnego spędzania czasu wolnego,</w:t>
      </w:r>
    </w:p>
    <w:p w14:paraId="750A9022" w14:textId="77777777" w:rsidR="00383FE6" w:rsidRPr="00C10C0D" w:rsidRDefault="00383FE6" w:rsidP="00383FE6">
      <w:pPr>
        <w:widowControl w:val="0"/>
        <w:numPr>
          <w:ilvl w:val="0"/>
          <w:numId w:val="2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Popularyzacja zdrowej – sportowej rywalizacji.</w:t>
      </w:r>
    </w:p>
    <w:p w14:paraId="31485812" w14:textId="77777777" w:rsidR="00383FE6" w:rsidRPr="00C10C0D" w:rsidRDefault="00383FE6" w:rsidP="00383FE6">
      <w:pPr>
        <w:widowControl w:val="0"/>
        <w:tabs>
          <w:tab w:val="left" w:pos="720"/>
        </w:tabs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3F677DC9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Organizator:</w:t>
      </w:r>
    </w:p>
    <w:p w14:paraId="00515A4C" w14:textId="77777777" w:rsidR="00383FE6" w:rsidRPr="00C10C0D" w:rsidRDefault="00383FE6" w:rsidP="00383FE6">
      <w:pPr>
        <w:widowControl w:val="0"/>
        <w:numPr>
          <w:ilvl w:val="0"/>
          <w:numId w:val="3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Gmina Kobylnica - Centrum Usług Wspólnych w Kobylnicy </w:t>
      </w:r>
    </w:p>
    <w:p w14:paraId="4C01B3A8" w14:textId="77777777" w:rsidR="00383FE6" w:rsidRPr="00C10C0D" w:rsidRDefault="00383FE6" w:rsidP="00383FE6">
      <w:pPr>
        <w:widowControl w:val="0"/>
        <w:numPr>
          <w:ilvl w:val="0"/>
          <w:numId w:val="3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Patronat Honorowy - Starosta Słupski</w:t>
      </w:r>
    </w:p>
    <w:p w14:paraId="785607A6" w14:textId="77777777" w:rsidR="00383FE6" w:rsidRPr="00C10C0D" w:rsidRDefault="00383FE6" w:rsidP="00383FE6">
      <w:pPr>
        <w:widowControl w:val="0"/>
        <w:tabs>
          <w:tab w:val="left" w:pos="1440"/>
        </w:tabs>
        <w:suppressAutoHyphens/>
        <w:autoSpaceDN w:val="0"/>
        <w:spacing w:after="0" w:line="240" w:lineRule="auto"/>
        <w:ind w:left="720" w:hanging="360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17706ECF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Termin i miejsce:</w:t>
      </w:r>
    </w:p>
    <w:p w14:paraId="4F57A648" w14:textId="79C3B3FC" w:rsidR="00383FE6" w:rsidRPr="00C10C0D" w:rsidRDefault="00383FE6" w:rsidP="00383FE6">
      <w:pPr>
        <w:widowControl w:val="0"/>
        <w:numPr>
          <w:ilvl w:val="0"/>
          <w:numId w:val="4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Termin: Turniej rozegrany zostanie 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14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.11.202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6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 r. od godz. 9:00, </w:t>
      </w:r>
    </w:p>
    <w:p w14:paraId="70930300" w14:textId="77777777" w:rsidR="00383FE6" w:rsidRPr="00C10C0D" w:rsidRDefault="00383FE6" w:rsidP="00383FE6">
      <w:pPr>
        <w:widowControl w:val="0"/>
        <w:numPr>
          <w:ilvl w:val="0"/>
          <w:numId w:val="4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Miejsce: Hala Sportowa </w:t>
      </w:r>
      <w:r w:rsidRPr="00C10C0D">
        <w:rPr>
          <w:rFonts w:ascii="Arial" w:eastAsia="Arial Unicode MS" w:hAnsi="Arial" w:cs="Arial"/>
          <w:color w:val="000000" w:themeColor="text1"/>
          <w:kern w:val="3"/>
          <w:sz w:val="20"/>
          <w:szCs w:val="20"/>
          <w:lang w:eastAsia="zh-CN" w:bidi="hi-IN"/>
          <w14:ligatures w14:val="none"/>
        </w:rPr>
        <w:t xml:space="preserve">Szkoły Podstawowej w Kwakowie przy ul. Słupskiej 5.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Organizator zastrzega sobie prawo ustalenia terminarza oraz godzin rozgrywanych spotkań.</w:t>
      </w:r>
    </w:p>
    <w:p w14:paraId="52E717F3" w14:textId="77777777" w:rsidR="00383FE6" w:rsidRPr="00C10C0D" w:rsidRDefault="00383FE6" w:rsidP="00383FE6">
      <w:pPr>
        <w:widowControl w:val="0"/>
        <w:tabs>
          <w:tab w:val="left" w:pos="720"/>
        </w:tabs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068EB659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Uczestnictwo:</w:t>
      </w:r>
    </w:p>
    <w:p w14:paraId="2BF62B7B" w14:textId="256F97A3" w:rsidR="00383FE6" w:rsidRPr="00C10C0D" w:rsidRDefault="00383FE6" w:rsidP="00383FE6">
      <w:pPr>
        <w:widowControl w:val="0"/>
        <w:numPr>
          <w:ilvl w:val="0"/>
          <w:numId w:val="5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Uczestnikami mogą być wyłącznie amatorzy, tzn. osoby nie zgłoszone do rozgrywek w sezonie 202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6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/202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7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 przez OZPS i PZPS (we wszystkich kategoriach rozgrywkowych PZPS) będący pracownikami samorządowymi jednostek samorządu na terenie powiatu słupskiego i powiatu Słupsk;</w:t>
      </w:r>
    </w:p>
    <w:p w14:paraId="1DEEDB89" w14:textId="77777777" w:rsidR="00383FE6" w:rsidRPr="00C10C0D" w:rsidRDefault="00383FE6" w:rsidP="00383FE6">
      <w:pPr>
        <w:widowControl w:val="0"/>
        <w:numPr>
          <w:ilvl w:val="0"/>
          <w:numId w:val="5"/>
        </w:numPr>
        <w:tabs>
          <w:tab w:val="left" w:pos="-79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Ze względu na integracyjny i koedukacyjny charakter rozgrywek drużyny składają się ze składów mieszanych (kobiet i mężczyzn), przy czym w drużynie muszą być minimum dwie kobiety (jedna kobieta grająca w meczu na boisku w każdym momencie trwania spotkań), limit uczestników 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br/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w drużynie ustala się na 10 osób;</w:t>
      </w:r>
    </w:p>
    <w:p w14:paraId="6F68E60B" w14:textId="63DCB76A" w:rsidR="00383FE6" w:rsidRPr="00C10C0D" w:rsidRDefault="00383FE6" w:rsidP="00383FE6">
      <w:pPr>
        <w:widowControl w:val="0"/>
        <w:numPr>
          <w:ilvl w:val="0"/>
          <w:numId w:val="5"/>
        </w:numPr>
        <w:tabs>
          <w:tab w:val="left" w:pos="-79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VI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I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 Amatorski Turniej Piłki Siatkowej dla Pracowników Samorządowych Powiatu Słupskiego, 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br/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 Puchar Starosty Słupskiego, odbędzie się w przypadku zgłoszenia co najmniej 4 zespołów.</w:t>
      </w:r>
    </w:p>
    <w:p w14:paraId="264E1495" w14:textId="77777777" w:rsidR="00383FE6" w:rsidRPr="00C10C0D" w:rsidRDefault="00383FE6" w:rsidP="00383FE6">
      <w:pPr>
        <w:widowControl w:val="0"/>
        <w:tabs>
          <w:tab w:val="left" w:pos="720"/>
        </w:tabs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1C7850DA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System rozgrywek:</w:t>
      </w:r>
    </w:p>
    <w:p w14:paraId="4EC281ED" w14:textId="77777777" w:rsidR="00383FE6" w:rsidRPr="00C10C0D" w:rsidRDefault="00383FE6" w:rsidP="00383FE6">
      <w:pPr>
        <w:widowControl w:val="0"/>
        <w:numPr>
          <w:ilvl w:val="0"/>
          <w:numId w:val="6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Rozgrywki będą przeprowadzone systemem „każdy z każdym” lub w grupach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br/>
        <w:t xml:space="preserve">w zależności od liczby zgłoszonych drużyn (w grupie gra się również systemem „każdy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br/>
        <w:t xml:space="preserve">z każdym” w obrębie grupy, zwycięzcy grup grają o miejsce 1-2, drugie drużyny grają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br/>
        <w:t xml:space="preserve">o miejsce 3-4, trzecie drużyny o miejsca 5-6 </w:t>
      </w:r>
      <w:proofErr w:type="spellStart"/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itd</w:t>
      </w:r>
      <w:proofErr w:type="spellEnd"/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) lub w systemie „brazylijskim”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br/>
        <w:t xml:space="preserve">w zależności od liczby zgłoszonych drużyn ( diagram dla &lt; lub = 11 zespołów – gdy w danym turnieju ilość będzie mniejsza lub równa 11 zespołom to gramy zarówno lewą, jak i prawą stronę pełnym formatem, czyli do dwóch wygranych setów. Każdy set do 21 punktów z zachowaniem dwóch punktów przewagi); </w:t>
      </w:r>
    </w:p>
    <w:p w14:paraId="16FF4CEC" w14:textId="77777777" w:rsidR="00383FE6" w:rsidRPr="00C10C0D" w:rsidRDefault="00383FE6" w:rsidP="00383FE6">
      <w:pPr>
        <w:widowControl w:val="0"/>
        <w:numPr>
          <w:ilvl w:val="0"/>
          <w:numId w:val="6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Mecze będą rozgrywane do dwóch setów;</w:t>
      </w:r>
    </w:p>
    <w:p w14:paraId="5B36BBD2" w14:textId="77777777" w:rsidR="00383FE6" w:rsidRPr="00C10C0D" w:rsidRDefault="00383FE6" w:rsidP="00383FE6">
      <w:pPr>
        <w:widowControl w:val="0"/>
        <w:numPr>
          <w:ilvl w:val="0"/>
          <w:numId w:val="6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Zawodnik, który rozegrał w danej drużynie jedno spotkanie nie może grać w innym zespole;</w:t>
      </w:r>
    </w:p>
    <w:p w14:paraId="5DD04912" w14:textId="77777777" w:rsidR="00383FE6" w:rsidRPr="00C10C0D" w:rsidRDefault="00383FE6" w:rsidP="00383FE6">
      <w:pPr>
        <w:widowControl w:val="0"/>
        <w:numPr>
          <w:ilvl w:val="0"/>
          <w:numId w:val="6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Mecz należy weryfikować walkowerem, jeżeli: drużyna ma skład 4 osobowy, w składzie osobowym drużyny brakuje kobiety, drużyna nie stawi się na mecz z własnej winy, w drużynie grał nieuprawniony zawodnik;</w:t>
      </w:r>
    </w:p>
    <w:p w14:paraId="2433E532" w14:textId="77777777" w:rsidR="00383FE6" w:rsidRPr="00C10C0D" w:rsidRDefault="00383FE6" w:rsidP="00383FE6">
      <w:pPr>
        <w:widowControl w:val="0"/>
        <w:tabs>
          <w:tab w:val="left" w:pos="720"/>
        </w:tabs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75EC7EBC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Zgłoszenia:</w:t>
      </w:r>
    </w:p>
    <w:p w14:paraId="0CC6EEC2" w14:textId="77777777" w:rsidR="00383FE6" w:rsidRPr="00C10C0D" w:rsidRDefault="00383FE6" w:rsidP="00383FE6">
      <w:pPr>
        <w:widowControl w:val="0"/>
        <w:numPr>
          <w:ilvl w:val="0"/>
          <w:numId w:val="7"/>
        </w:numPr>
        <w:tabs>
          <w:tab w:val="left" w:pos="-79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Zgłoszenia drużyny dokonuje kapitan. Zabrania się dopisywania w trakcie trwania zawodów nowych zawodników. Ostateczną listę zatwierdza Organizator. Na liście należy również podać imię i nazwisko osoby odpowiedzialnej za kontakty (kapitana) z organizatorem, numer telefonu komórkowego, adres e-mailowy.</w:t>
      </w:r>
    </w:p>
    <w:p w14:paraId="22D3A4B7" w14:textId="3B8F524A" w:rsidR="00383FE6" w:rsidRPr="00383FE6" w:rsidRDefault="00383FE6" w:rsidP="00383FE6">
      <w:pPr>
        <w:widowControl w:val="0"/>
        <w:numPr>
          <w:ilvl w:val="0"/>
          <w:numId w:val="7"/>
        </w:numPr>
        <w:tabs>
          <w:tab w:val="left" w:pos="-79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Zgłaszający drużynę oświadcza, że wypełnił obowiązki informacyjne przewidziane w art. 13 lub 14 RODO wobec osób fizycznych, których dane osobowe udostępnił na potrzeby organizacji Turnieju;</w:t>
      </w:r>
    </w:p>
    <w:p w14:paraId="2C62B7DB" w14:textId="1411C173" w:rsidR="00383FE6" w:rsidRPr="00C10C0D" w:rsidRDefault="00383FE6" w:rsidP="00383FE6">
      <w:pPr>
        <w:widowControl w:val="0"/>
        <w:numPr>
          <w:ilvl w:val="0"/>
          <w:numId w:val="7"/>
        </w:numPr>
        <w:tabs>
          <w:tab w:val="left" w:pos="-7920"/>
        </w:tabs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hAnsi="Arial" w:cs="Arial"/>
          <w:sz w:val="20"/>
          <w:szCs w:val="20"/>
          <w:lang w:eastAsia="zh-CN" w:bidi="hi-IN"/>
        </w:rPr>
        <w:t>Zgłoszenia do „VI</w:t>
      </w:r>
      <w:r>
        <w:rPr>
          <w:rFonts w:ascii="Arial" w:hAnsi="Arial" w:cs="Arial"/>
          <w:sz w:val="20"/>
          <w:szCs w:val="20"/>
          <w:lang w:eastAsia="zh-CN" w:bidi="hi-IN"/>
        </w:rPr>
        <w:t>I</w:t>
      </w:r>
      <w:r w:rsidRPr="00C10C0D">
        <w:rPr>
          <w:rFonts w:ascii="Arial" w:hAnsi="Arial" w:cs="Arial"/>
          <w:sz w:val="20"/>
          <w:szCs w:val="20"/>
          <w:lang w:eastAsia="zh-CN" w:bidi="hi-IN"/>
        </w:rPr>
        <w:t xml:space="preserve"> Amatorski Turniej Piłki Siatkowej Pracowników Samorządowych Powiatu</w:t>
      </w:r>
      <w:r>
        <w:rPr>
          <w:rFonts w:ascii="Arial" w:hAnsi="Arial" w:cs="Arial"/>
          <w:sz w:val="20"/>
          <w:szCs w:val="20"/>
          <w:lang w:eastAsia="zh-CN" w:bidi="hi-IN"/>
        </w:rPr>
        <w:t xml:space="preserve"> </w:t>
      </w:r>
      <w:r w:rsidRPr="00C10C0D">
        <w:rPr>
          <w:rFonts w:ascii="Arial" w:hAnsi="Arial" w:cs="Arial"/>
          <w:sz w:val="20"/>
          <w:szCs w:val="20"/>
          <w:lang w:eastAsia="zh-CN" w:bidi="hi-IN"/>
        </w:rPr>
        <w:t xml:space="preserve">Słupskiego o Puchar Starosty Słupskiego” </w:t>
      </w:r>
      <w:r>
        <w:rPr>
          <w:rFonts w:ascii="Arial" w:hAnsi="Arial" w:cs="Arial"/>
          <w:sz w:val="20"/>
          <w:szCs w:val="20"/>
          <w:lang w:eastAsia="zh-CN" w:bidi="hi-IN"/>
        </w:rPr>
        <w:t xml:space="preserve">trzeba przesłać drogą elektroniczną na adres e-mail: </w:t>
      </w:r>
      <w:hyperlink r:id="rId5" w:history="1">
        <w:r w:rsidRPr="0014121B">
          <w:rPr>
            <w:rStyle w:val="Hipercze"/>
            <w:rFonts w:ascii="Arial" w:hAnsi="Arial" w:cs="Arial"/>
            <w:sz w:val="20"/>
            <w:szCs w:val="20"/>
            <w:lang w:eastAsia="zh-CN" w:bidi="hi-IN"/>
          </w:rPr>
          <w:t>m.szybilska@cuwkobylnica.pl</w:t>
        </w:r>
      </w:hyperlink>
      <w:r>
        <w:rPr>
          <w:rFonts w:ascii="Arial" w:hAnsi="Arial" w:cs="Arial"/>
          <w:sz w:val="20"/>
          <w:szCs w:val="20"/>
          <w:lang w:eastAsia="zh-CN" w:bidi="hi-IN"/>
        </w:rPr>
        <w:t xml:space="preserve"> </w:t>
      </w:r>
      <w:r w:rsidRPr="00C10C0D">
        <w:rPr>
          <w:rFonts w:ascii="Arial" w:hAnsi="Arial" w:cs="Arial"/>
          <w:b/>
          <w:bCs/>
          <w:sz w:val="20"/>
          <w:szCs w:val="20"/>
          <w:lang w:eastAsia="zh-CN" w:bidi="hi-IN"/>
        </w:rPr>
        <w:t xml:space="preserve">do dnia </w:t>
      </w:r>
      <w:r>
        <w:rPr>
          <w:rFonts w:ascii="Arial" w:hAnsi="Arial" w:cs="Arial"/>
          <w:b/>
          <w:bCs/>
          <w:sz w:val="20"/>
          <w:szCs w:val="20"/>
          <w:lang w:eastAsia="zh-CN" w:bidi="hi-IN"/>
        </w:rPr>
        <w:t>30.10.2026</w:t>
      </w:r>
      <w:r w:rsidRPr="00C10C0D">
        <w:rPr>
          <w:rFonts w:ascii="Arial" w:hAnsi="Arial" w:cs="Arial"/>
          <w:b/>
          <w:bCs/>
          <w:sz w:val="20"/>
          <w:szCs w:val="20"/>
          <w:lang w:eastAsia="zh-CN" w:bidi="hi-IN"/>
        </w:rPr>
        <w:t xml:space="preserve"> r.</w:t>
      </w:r>
      <w:r w:rsidRPr="00C10C0D">
        <w:rPr>
          <w:rFonts w:ascii="Arial" w:hAnsi="Arial" w:cs="Arial"/>
          <w:color w:val="EE0000"/>
          <w:sz w:val="20"/>
          <w:szCs w:val="20"/>
          <w:lang w:eastAsia="zh-CN" w:bidi="hi-IN"/>
        </w:rPr>
        <w:cr/>
      </w:r>
    </w:p>
    <w:p w14:paraId="623408F3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Nagrody:</w:t>
      </w:r>
    </w:p>
    <w:p w14:paraId="01483B8E" w14:textId="77777777" w:rsidR="00383FE6" w:rsidRPr="00C10C0D" w:rsidRDefault="00383FE6" w:rsidP="00383FE6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Drużyna, która zajmie I miejsce otrzyma przechodni Puchar Starosty Słupskiego; </w:t>
      </w:r>
    </w:p>
    <w:p w14:paraId="4B2171EE" w14:textId="77777777" w:rsidR="00383FE6" w:rsidRPr="00C10C0D" w:rsidRDefault="00383FE6" w:rsidP="00383FE6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Przewidziane są również nagrody indywidulane dla najlepszego zawodnika i zawodniczki Turnieju. </w:t>
      </w:r>
    </w:p>
    <w:p w14:paraId="5D1C8BE8" w14:textId="77777777" w:rsidR="00383FE6" w:rsidRPr="00C10C0D" w:rsidRDefault="00383FE6" w:rsidP="00383FE6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Przewidziane są również nagrody dla najbardziej wyróżniającej się strefy kibica danego samorządu (pod uwagę brana jest liczebność grupy, charakteryzację, przebranie, transparenty, hasła motywacyjne, instrumenty, zaangażowanie w kibicowanie).</w:t>
      </w:r>
    </w:p>
    <w:p w14:paraId="2B301D6C" w14:textId="77777777" w:rsidR="00383FE6" w:rsidRPr="00C10C0D" w:rsidRDefault="00383FE6" w:rsidP="00383FE6">
      <w:pPr>
        <w:widowControl w:val="0"/>
        <w:tabs>
          <w:tab w:val="left" w:pos="1440"/>
        </w:tabs>
        <w:suppressAutoHyphens/>
        <w:autoSpaceDN w:val="0"/>
        <w:spacing w:after="0" w:line="240" w:lineRule="auto"/>
        <w:ind w:left="720" w:hanging="360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6FE57F6A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Zasady finansowania:</w:t>
      </w:r>
    </w:p>
    <w:p w14:paraId="5255F4C7" w14:textId="77777777" w:rsidR="00383FE6" w:rsidRPr="00C10C0D" w:rsidRDefault="00383FE6" w:rsidP="00383FE6">
      <w:pPr>
        <w:widowControl w:val="0"/>
        <w:numPr>
          <w:ilvl w:val="0"/>
          <w:numId w:val="8"/>
        </w:numPr>
        <w:tabs>
          <w:tab w:val="left" w:pos="-43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Koszty przejazdu, ubezpieczenia i inne organizacyjne pokrywają zainteresowane drużyny;</w:t>
      </w:r>
    </w:p>
    <w:p w14:paraId="469C4617" w14:textId="77777777" w:rsidR="00383FE6" w:rsidRPr="00C10C0D" w:rsidRDefault="00383FE6" w:rsidP="00383FE6">
      <w:pPr>
        <w:widowControl w:val="0"/>
        <w:numPr>
          <w:ilvl w:val="0"/>
          <w:numId w:val="8"/>
        </w:numPr>
        <w:tabs>
          <w:tab w:val="left" w:pos="-43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Koszty organizacyjne turnieju, w tym obsługę sędziowską, obsługę medyczną, techniczną pokrywa Organizator;</w:t>
      </w:r>
    </w:p>
    <w:p w14:paraId="7439CB5A" w14:textId="77777777" w:rsidR="00383FE6" w:rsidRPr="00C10C0D" w:rsidRDefault="00383FE6" w:rsidP="00383FE6">
      <w:pPr>
        <w:widowControl w:val="0"/>
        <w:numPr>
          <w:ilvl w:val="0"/>
          <w:numId w:val="8"/>
        </w:numPr>
        <w:tabs>
          <w:tab w:val="left" w:pos="-43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Organizator zapewni również zaopatrzenie drużyn w napoje (woda, kawa, herbata), jak również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zapewni poczęstunek w formie ciepłego posiłku.</w:t>
      </w:r>
    </w:p>
    <w:p w14:paraId="683B2438" w14:textId="77777777" w:rsidR="00383FE6" w:rsidRPr="00C10C0D" w:rsidRDefault="00383FE6" w:rsidP="00383FE6">
      <w:pPr>
        <w:widowControl w:val="0"/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3FE9612B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Klasyfikacja:</w:t>
      </w:r>
    </w:p>
    <w:p w14:paraId="77418CE1" w14:textId="77777777" w:rsidR="00383FE6" w:rsidRPr="00C10C0D" w:rsidRDefault="00383FE6" w:rsidP="00383FE6">
      <w:pPr>
        <w:widowControl w:val="0"/>
        <w:suppressAutoHyphens/>
        <w:autoSpaceDN w:val="0"/>
        <w:spacing w:after="0" w:line="240" w:lineRule="auto"/>
        <w:ind w:left="360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 zajętym miejscu decydują:</w:t>
      </w:r>
    </w:p>
    <w:p w14:paraId="28C680E9" w14:textId="77777777" w:rsidR="00383FE6" w:rsidRPr="00C10C0D" w:rsidRDefault="00383FE6" w:rsidP="00383FE6">
      <w:pPr>
        <w:widowControl w:val="0"/>
        <w:numPr>
          <w:ilvl w:val="0"/>
          <w:numId w:val="9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ilość zdobytych punktów (wygrana 2 pkt. przegrana 1 pkt.) oraz mecz bezpośredni o miejsce;</w:t>
      </w:r>
    </w:p>
    <w:p w14:paraId="624C3725" w14:textId="77777777" w:rsidR="00383FE6" w:rsidRPr="00C10C0D" w:rsidRDefault="00383FE6" w:rsidP="00383FE6">
      <w:pPr>
        <w:widowControl w:val="0"/>
        <w:numPr>
          <w:ilvl w:val="0"/>
          <w:numId w:val="9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przy równej ilości punktów decydują w kolejności: bezpośredni pojedynek, przy więcej niż dwóch drużynach z identyczną liczbą punktów odpowiednio: różnica setów, a następnie większa ilość wygranych setów, a dalej małych punktów lub ostatecznie losowanie. </w:t>
      </w:r>
    </w:p>
    <w:p w14:paraId="20EC71BE" w14:textId="77777777" w:rsidR="00383FE6" w:rsidRPr="00C10C0D" w:rsidRDefault="00383FE6" w:rsidP="00383FE6">
      <w:pPr>
        <w:widowControl w:val="0"/>
        <w:tabs>
          <w:tab w:val="left" w:pos="720"/>
        </w:tabs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29D43DB2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Drużyna liczy co najmniej 6 graczy plus maksymalnie 4 rezerwowych. Obowiązuje strój sportowy 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br/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i obuwie sportowe (halowe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, non-</w:t>
      </w:r>
      <w:proofErr w:type="spellStart"/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marking</w:t>
      </w:r>
      <w:proofErr w:type="spellEnd"/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).</w:t>
      </w:r>
    </w:p>
    <w:p w14:paraId="4E4FADEE" w14:textId="77777777" w:rsidR="00383FE6" w:rsidRPr="00C10C0D" w:rsidRDefault="00383FE6" w:rsidP="00383FE6">
      <w:pPr>
        <w:widowControl w:val="0"/>
        <w:tabs>
          <w:tab w:val="left" w:pos="720"/>
        </w:tabs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61D05C40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Zawody odbywają się zgodnie z przepisami PZPS. Sprawy sporne rozstrzyga Sędzia Główny zawodów wyznaczony przez Organizatora.</w:t>
      </w:r>
    </w:p>
    <w:p w14:paraId="116FE675" w14:textId="77777777" w:rsidR="00383FE6" w:rsidRPr="00C10C0D" w:rsidRDefault="00383FE6" w:rsidP="00383FE6">
      <w:pPr>
        <w:widowControl w:val="0"/>
        <w:tabs>
          <w:tab w:val="left" w:pos="7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</w:p>
    <w:p w14:paraId="0CE8DCDD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Postanowienia końcowe:</w:t>
      </w:r>
    </w:p>
    <w:p w14:paraId="5C6DD344" w14:textId="77777777" w:rsidR="00383FE6" w:rsidRPr="00C10C0D" w:rsidRDefault="00383FE6" w:rsidP="00383FE6">
      <w:pPr>
        <w:widowControl w:val="0"/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7C4EAE64" w14:textId="77777777" w:rsidR="00383FE6" w:rsidRPr="00C10C0D" w:rsidRDefault="00383FE6" w:rsidP="00383FE6">
      <w:pPr>
        <w:widowControl w:val="0"/>
        <w:numPr>
          <w:ilvl w:val="0"/>
          <w:numId w:val="10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organizator nie ponosi odpowiedzialności z tytułu indywidualnego ubezpieczenia zawodników od wypadku, kradzieży, zagubienia, uszkodzenia sprzętu i odzieży;</w:t>
      </w:r>
    </w:p>
    <w:p w14:paraId="71853899" w14:textId="77777777" w:rsidR="00383FE6" w:rsidRPr="00C10C0D" w:rsidRDefault="00383FE6" w:rsidP="00383FE6">
      <w:pPr>
        <w:pStyle w:val="Akapitzlist"/>
        <w:widowControl w:val="0"/>
        <w:numPr>
          <w:ilvl w:val="0"/>
          <w:numId w:val="10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zespoły uczestniczące w rozgrywkach, ich opiekunowie, trenerzy, osoby towarzyszące zobowiązani są do przestrzegania postanowień regulaminu i przepisów gry;</w:t>
      </w:r>
    </w:p>
    <w:p w14:paraId="1ED9329B" w14:textId="77777777" w:rsidR="00383FE6" w:rsidRPr="00C10C0D" w:rsidRDefault="00383FE6" w:rsidP="00383FE6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drużyna i jej zawodnicy ponoszą pełną odpowiedzialność materialną za szkody wyrządzone przez jej zawodników. </w:t>
      </w:r>
    </w:p>
    <w:p w14:paraId="0D7722E1" w14:textId="77777777" w:rsidR="00383FE6" w:rsidRPr="00C10C0D" w:rsidRDefault="00383FE6" w:rsidP="00383FE6">
      <w:pPr>
        <w:pStyle w:val="Akapitzlist"/>
        <w:widowControl w:val="0"/>
        <w:numPr>
          <w:ilvl w:val="0"/>
          <w:numId w:val="10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organizator nie odpowiada za rzeczy pozostawione w szatni oraz na boiskach;</w:t>
      </w:r>
    </w:p>
    <w:p w14:paraId="2E81B88D" w14:textId="77777777" w:rsidR="00383FE6" w:rsidRPr="00C10C0D" w:rsidRDefault="00383FE6" w:rsidP="00383FE6">
      <w:pPr>
        <w:pStyle w:val="Akapitzlist"/>
        <w:widowControl w:val="0"/>
        <w:numPr>
          <w:ilvl w:val="0"/>
          <w:numId w:val="10"/>
        </w:numPr>
        <w:tabs>
          <w:tab w:val="left" w:pos="-50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organizator nie ponosi odpowiedzialności prawnej za kontuzje, wypadki i urazy oraz koszty leczenia wynikłe z tytułu udziału w rozgrywkach, z dojazdami na i z zawodów włącznie;</w:t>
      </w:r>
    </w:p>
    <w:p w14:paraId="4191D682" w14:textId="77777777" w:rsidR="00383FE6" w:rsidRPr="00C10C0D" w:rsidRDefault="00383FE6" w:rsidP="00383FE6">
      <w:pPr>
        <w:pStyle w:val="Akapitzlist"/>
        <w:widowControl w:val="0"/>
        <w:numPr>
          <w:ilvl w:val="0"/>
          <w:numId w:val="10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organizator zapewnia opiekę medyczną podczas trwania turnieju;</w:t>
      </w:r>
    </w:p>
    <w:p w14:paraId="12DF188A" w14:textId="77777777" w:rsidR="00383FE6" w:rsidRPr="00C10C0D" w:rsidRDefault="00383FE6" w:rsidP="00383FE6">
      <w:pPr>
        <w:widowControl w:val="0"/>
        <w:numPr>
          <w:ilvl w:val="0"/>
          <w:numId w:val="10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zgłaszając uczestnictwo w zawodach zawodnik oświadcza, że jest zdrowy i nie </w:t>
      </w:r>
    </w:p>
    <w:p w14:paraId="13BD1B69" w14:textId="77777777" w:rsidR="00383FE6" w:rsidRPr="00C10C0D" w:rsidRDefault="00383FE6" w:rsidP="00383FE6">
      <w:pPr>
        <w:widowControl w:val="0"/>
        <w:tabs>
          <w:tab w:val="left" w:pos="-7200"/>
        </w:tabs>
        <w:suppressAutoHyphens/>
        <w:autoSpaceDN w:val="0"/>
        <w:spacing w:after="0" w:line="240" w:lineRule="auto"/>
        <w:ind w:left="1080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posiada przeciwwskazań́ medycznych do uprawiania długotrwałego i intensywnego </w:t>
      </w:r>
    </w:p>
    <w:p w14:paraId="58D1443D" w14:textId="77777777" w:rsidR="00383FE6" w:rsidRPr="00C10C0D" w:rsidRDefault="00383FE6" w:rsidP="00383FE6">
      <w:pPr>
        <w:widowControl w:val="0"/>
        <w:tabs>
          <w:tab w:val="left" w:pos="-7200"/>
        </w:tabs>
        <w:suppressAutoHyphens/>
        <w:autoSpaceDN w:val="0"/>
        <w:spacing w:after="0" w:line="240" w:lineRule="auto"/>
        <w:ind w:left="1080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wysiłku sportowego oraz startuje na własną odpowiedzialność;</w:t>
      </w:r>
    </w:p>
    <w:p w14:paraId="6F33C1BB" w14:textId="77777777" w:rsidR="00383FE6" w:rsidRPr="00C10C0D" w:rsidRDefault="00383FE6" w:rsidP="00383FE6">
      <w:pPr>
        <w:widowControl w:val="0"/>
        <w:numPr>
          <w:ilvl w:val="0"/>
          <w:numId w:val="10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w sprawach rozgrywek można kontaktować się z przedstawicielem Organizatora w osobach: Monika Szybilska, tel.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533 807 564</w:t>
      </w:r>
      <w:r w:rsidRPr="00C10C0D">
        <w:rPr>
          <w:rFonts w:ascii="Arial" w:eastAsia="Arial Unicode MS" w:hAnsi="Arial" w:cs="Arial"/>
          <w:kern w:val="3"/>
          <w:sz w:val="20"/>
          <w:szCs w:val="20"/>
          <w:lang w:val="en-US" w:eastAsia="zh-CN" w:bidi="hi-IN"/>
          <w14:ligatures w14:val="none"/>
        </w:rPr>
        <w:t xml:space="preserve">, e-mail: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m.szybilska@cuwkobylnica.pl;</w:t>
      </w:r>
      <w:r w:rsidRPr="00C10C0D">
        <w:rPr>
          <w:rFonts w:ascii="Arial" w:eastAsia="Arial Unicode MS" w:hAnsi="Arial" w:cs="Arial"/>
          <w:kern w:val="3"/>
          <w:sz w:val="20"/>
          <w:szCs w:val="20"/>
          <w:lang w:val="en-US" w:eastAsia="zh-CN" w:bidi="hi-IN"/>
          <w14:ligatures w14:val="none"/>
        </w:rPr>
        <w:t xml:space="preserve">  </w:t>
      </w:r>
    </w:p>
    <w:p w14:paraId="2F9C2084" w14:textId="77777777" w:rsidR="00383FE6" w:rsidRPr="00C10C0D" w:rsidRDefault="00383FE6" w:rsidP="00383FE6">
      <w:pPr>
        <w:widowControl w:val="0"/>
        <w:numPr>
          <w:ilvl w:val="0"/>
          <w:numId w:val="10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interpretacja niniejszego regulaminu należy wyłącznie do Organizatora; </w:t>
      </w:r>
    </w:p>
    <w:p w14:paraId="13982BEB" w14:textId="77777777" w:rsidR="00383FE6" w:rsidRPr="00C10C0D" w:rsidRDefault="00383FE6" w:rsidP="00383FE6">
      <w:pPr>
        <w:widowControl w:val="0"/>
        <w:numPr>
          <w:ilvl w:val="0"/>
          <w:numId w:val="10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organizator zastrzega sobie prawo do zmiany Regulaminu;</w:t>
      </w:r>
    </w:p>
    <w:p w14:paraId="4FD9802E" w14:textId="50C23E8D" w:rsidR="00383FE6" w:rsidRPr="00AE1EE2" w:rsidRDefault="00383FE6" w:rsidP="00383FE6">
      <w:pPr>
        <w:widowControl w:val="0"/>
        <w:numPr>
          <w:ilvl w:val="0"/>
          <w:numId w:val="10"/>
        </w:numPr>
        <w:tabs>
          <w:tab w:val="left" w:pos="-720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zgłaszając uczestnictwo w zawodach zawodnik oświadcza, że zapoznał się 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br/>
        <w:t xml:space="preserve">z Regulaminem oraz wyraża zgody na przetwarzanie </w:t>
      </w:r>
      <w:bookmarkStart w:id="1" w:name="_Hlk48732865"/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i udostępnianie przez Centrum Usług Wspólnych w Kobylnicy, ul. Wodna 20/2, 76-251 Kobylnica, danych osobowych</w:t>
      </w:r>
      <w:bookmarkEnd w:id="1"/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 podanych w zgłoszeniu do </w:t>
      </w:r>
      <w:bookmarkStart w:id="2" w:name="_Hlk48732725"/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„VI</w:t>
      </w:r>
      <w:r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>I</w:t>
      </w: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 Amatorskiego Turnieju Piłki Siatkowej Pracowników Samorządowych Powiatu Słupskiego o Puchar Starosty Słupskiego”</w:t>
      </w:r>
      <w:bookmarkEnd w:id="2"/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t xml:space="preserve"> oraz wizerunku do celów promocyjnych. </w:t>
      </w:r>
    </w:p>
    <w:p w14:paraId="66174C2F" w14:textId="77777777" w:rsidR="00383FE6" w:rsidRPr="00C10C0D" w:rsidRDefault="00383FE6" w:rsidP="00383FE6">
      <w:pPr>
        <w:widowControl w:val="0"/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26D2A15C" w14:textId="77777777" w:rsidR="00383FE6" w:rsidRPr="00C10C0D" w:rsidRDefault="00383FE6" w:rsidP="00383FE6">
      <w:pPr>
        <w:widowControl w:val="0"/>
        <w:numPr>
          <w:ilvl w:val="0"/>
          <w:numId w:val="1"/>
        </w:numPr>
        <w:tabs>
          <w:tab w:val="left" w:pos="-432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b/>
          <w:bCs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bCs/>
          <w:kern w:val="3"/>
          <w:sz w:val="20"/>
          <w:szCs w:val="20"/>
          <w:lang w:eastAsia="zh-CN" w:bidi="hi-IN"/>
          <w14:ligatures w14:val="none"/>
        </w:rPr>
        <w:t>Klauzula informacyjna</w:t>
      </w:r>
      <w:bookmarkStart w:id="3" w:name="_Hlk48548597"/>
      <w:r w:rsidRPr="00C10C0D">
        <w:rPr>
          <w:rFonts w:ascii="Arial" w:eastAsia="Arial Unicode MS" w:hAnsi="Arial" w:cs="Arial"/>
          <w:b/>
          <w:bCs/>
          <w:kern w:val="3"/>
          <w:sz w:val="20"/>
          <w:szCs w:val="20"/>
          <w:lang w:eastAsia="zh-CN" w:bidi="hi-IN"/>
          <w14:ligatures w14:val="none"/>
        </w:rPr>
        <w:t xml:space="preserve"> </w:t>
      </w:r>
    </w:p>
    <w:p w14:paraId="79850AAE" w14:textId="77777777" w:rsidR="00383FE6" w:rsidRPr="00C10C0D" w:rsidRDefault="00383FE6" w:rsidP="00383FE6">
      <w:pPr>
        <w:widowControl w:val="0"/>
        <w:tabs>
          <w:tab w:val="left" w:pos="-288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b/>
          <w:bCs/>
          <w:kern w:val="3"/>
          <w:sz w:val="20"/>
          <w:szCs w:val="20"/>
          <w:lang w:eastAsia="zh-CN" w:bidi="hi-IN"/>
          <w14:ligatures w14:val="none"/>
        </w:rPr>
      </w:pPr>
    </w:p>
    <w:p w14:paraId="7FF7A141" w14:textId="77777777" w:rsidR="00383FE6" w:rsidRPr="00C10C0D" w:rsidRDefault="00383FE6" w:rsidP="00383FE6">
      <w:pPr>
        <w:widowControl w:val="0"/>
        <w:suppressAutoHyphens/>
        <w:autoSpaceDN w:val="0"/>
        <w:spacing w:after="115" w:line="240" w:lineRule="auto"/>
        <w:jc w:val="both"/>
        <w:textAlignment w:val="baseline"/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b/>
          <w:kern w:val="3"/>
          <w:sz w:val="20"/>
          <w:szCs w:val="20"/>
          <w:lang w:eastAsia="zh-CN" w:bidi="hi-IN"/>
          <w14:ligatures w14:val="none"/>
        </w:rPr>
        <w:t>Zgodnie z art. 13 ust. 1 i ust. 2 ogólnego rozporządzenia o ochronie danych osobowych z dnia 27 kwietnia 2016 r. informujemy, iż Centrum Usług Wspólnych z siedzibą w Kobylnicy przy ulicy Wodnej 20/2, przetwarza następujący zakres Państwa danych osobowych w postaci: imię i nazwisko, telefon, adres e-mail, wizerunek utrwalony na zdjęciach z Turnieju w celu realizacji zleceń i zawartych umów, prowadzenia korespondencji, celów promocyjnych i informacyjnych.</w:t>
      </w:r>
    </w:p>
    <w:p w14:paraId="59F2381E" w14:textId="77777777" w:rsidR="00383FE6" w:rsidRPr="00C10C0D" w:rsidRDefault="00383FE6" w:rsidP="00383FE6">
      <w:pPr>
        <w:widowControl w:val="0"/>
        <w:suppressAutoHyphens/>
        <w:autoSpaceDN w:val="0"/>
        <w:spacing w:after="115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  <w:r w:rsidRPr="00C10C0D"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  <w:lastRenderedPageBreak/>
        <w:t>W świetle powyższego informuję, że:</w:t>
      </w:r>
    </w:p>
    <w:p w14:paraId="3C5FBA54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 xml:space="preserve">Administratorem Pani/Pana danych osobowych jest Dyrektor Centrum Usług Wspólnych w Kobylnicy, </w:t>
      </w:r>
      <w:r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br/>
      </w:r>
      <w:r w:rsidRPr="00C10C0D"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  <w:t xml:space="preserve">76-251 Kobylnica, ul. Wodna 20/2, tel. 59 841 59 12, e-mail: </w:t>
      </w:r>
      <w:hyperlink r:id="rId6" w:history="1">
        <w:r w:rsidRPr="00C10C0D">
          <w:rPr>
            <w:rStyle w:val="Hipercze"/>
            <w:rFonts w:ascii="Arial" w:eastAsia="Calibri" w:hAnsi="Arial" w:cs="Arial"/>
            <w:kern w:val="0"/>
            <w:sz w:val="20"/>
            <w:szCs w:val="20"/>
            <w14:ligatures w14:val="none"/>
          </w:rPr>
          <w:t>sekretariat@cuwkobylnica.pl</w:t>
        </w:r>
      </w:hyperlink>
      <w:r w:rsidRPr="00C10C0D">
        <w:rPr>
          <w:rFonts w:ascii="Arial" w:eastAsia="Calibri" w:hAnsi="Arial" w:cs="Arial"/>
          <w:color w:val="000000"/>
          <w:kern w:val="0"/>
          <w:sz w:val="20"/>
          <w:szCs w:val="20"/>
          <w:u w:val="single"/>
          <w14:ligatures w14:val="none"/>
        </w:rPr>
        <w:t xml:space="preserve">; </w:t>
      </w:r>
    </w:p>
    <w:p w14:paraId="3F7C03C7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ind w:left="357" w:hanging="357"/>
        <w:jc w:val="both"/>
        <w:textAlignment w:val="baseline"/>
        <w:rPr>
          <w:rFonts w:ascii="Arial" w:eastAsia="Calibri" w:hAnsi="Arial" w:cs="Arial"/>
          <w:color w:val="000000"/>
          <w:kern w:val="0"/>
          <w:sz w:val="20"/>
          <w:szCs w:val="20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 xml:space="preserve">Administrator wyznaczył Inspektora ochrony danych z którym można kontaktować się za </w:t>
      </w: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br/>
        <w:t xml:space="preserve">pośrednictwem poczty elektronicznej, e-mail: </w:t>
      </w:r>
      <w:hyperlink r:id="rId7" w:history="1">
        <w:r w:rsidRPr="00C10C0D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ar-SA"/>
            <w14:ligatures w14:val="none"/>
          </w:rPr>
          <w:t>j.mielczarek@kobylnica.eu</w:t>
        </w:r>
      </w:hyperlink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;</w:t>
      </w:r>
    </w:p>
    <w:p w14:paraId="13A9CC47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 xml:space="preserve">Pani/Pana dane osobowe przetwarzane na podstawie są na podstawie powszechnie </w:t>
      </w: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br/>
        <w:t>obowiązujących przepisów prawa w szczególności na podstawie:</w:t>
      </w:r>
    </w:p>
    <w:p w14:paraId="740E713E" w14:textId="77777777" w:rsidR="00383FE6" w:rsidRPr="00C10C0D" w:rsidRDefault="00383FE6" w:rsidP="00383FE6">
      <w:pPr>
        <w:widowControl w:val="0"/>
        <w:numPr>
          <w:ilvl w:val="1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art. 6 ust. 1 lit a -  zgoda osób.</w:t>
      </w:r>
    </w:p>
    <w:p w14:paraId="691B533A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Dane osobowe przetwarzane są w celu/celach:</w:t>
      </w:r>
    </w:p>
    <w:p w14:paraId="5854D413" w14:textId="46E681E3" w:rsidR="00383FE6" w:rsidRPr="00C10C0D" w:rsidRDefault="00383FE6" w:rsidP="00383FE6">
      <w:pPr>
        <w:widowControl w:val="0"/>
        <w:numPr>
          <w:ilvl w:val="1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 xml:space="preserve">organizacji </w:t>
      </w:r>
      <w:r w:rsidRPr="00C10C0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„V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</w:t>
      </w:r>
      <w:r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>I</w:t>
      </w:r>
      <w:r w:rsidRPr="00C10C0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 Amatorskiego Turnieju Piłki Siatkowej Pracowników Samorządowych Powiatu Słupskiego o Puchar Starosty Słupskiego”,</w:t>
      </w:r>
    </w:p>
    <w:p w14:paraId="4958CE58" w14:textId="77777777" w:rsidR="00383FE6" w:rsidRPr="00C10C0D" w:rsidRDefault="00383FE6" w:rsidP="00383FE6">
      <w:pPr>
        <w:widowControl w:val="0"/>
        <w:numPr>
          <w:ilvl w:val="1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10C0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t xml:space="preserve">promowania przez Centrum Usług Wspólnych w Kobylnicy, ul. Wodna 20/2, 76-251 </w:t>
      </w:r>
      <w:r w:rsidRPr="00C10C0D"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  <w:br/>
        <w:t>Kobylnica, działań mających na celu podnoszenie aktywności fizycznej mieszkańców Gminy.</w:t>
      </w:r>
    </w:p>
    <w:p w14:paraId="6EF0DFF5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W związku z przetwarzaniem danych w celach, o których mowa w pkt. 4 odbiorcami danych osobowych mogą być:</w:t>
      </w:r>
    </w:p>
    <w:p w14:paraId="29CC999D" w14:textId="77777777" w:rsidR="00383FE6" w:rsidRPr="00C10C0D" w:rsidRDefault="00383FE6" w:rsidP="00383FE6">
      <w:pPr>
        <w:widowControl w:val="0"/>
        <w:numPr>
          <w:ilvl w:val="1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292DED2F" w14:textId="77777777" w:rsidR="00383FE6" w:rsidRPr="00C10C0D" w:rsidRDefault="00383FE6" w:rsidP="00383FE6">
      <w:pPr>
        <w:widowControl w:val="0"/>
        <w:numPr>
          <w:ilvl w:val="1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inne podmioty, które na podstawie umów zawartych z Administratorem określonym w pkt. 1 (np. kurierom, operatorom pocztowym, oraz innym podmiotom którym Administrator powierzył wykonywanie operacji na podstawie zawartych umów);</w:t>
      </w:r>
    </w:p>
    <w:p w14:paraId="61F0F30C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Pani/a dane osobowe przechowywane będą przez okres trwania Turnieju, następnie przez okres wskazany przez przepisy podatkowe i rachunkowe. W związku z dochodzeniem roszczeń dane mogą być przechowywane do czasu ich przedawnienia, jednak nie dłużej niż 5 lata;</w:t>
      </w:r>
    </w:p>
    <w:p w14:paraId="73A8FE6E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 xml:space="preserve">Posiada Pan/i prawo żądania dostępu do swoich danych osobowych, a także ich sprostowania (poprawiania). Przysługuje Pani/u także prawo do żądania usunięcia lub ograniczenia przetwarzania, </w:t>
      </w:r>
      <w:r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br/>
      </w: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a  także sprzeciwu na przetwarzanie, przy czym przysługuje ono jedynie w sytuacji, jeżeli dalsze przetwarzanie nie jest niezbędne do wywiązania się przez  Administratora  z  obowiązku  prawnego i nie  występują inne nadrzędne prawne podstawy przetwarzania;</w:t>
      </w:r>
    </w:p>
    <w:p w14:paraId="3535B175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W przypadku powzięcia informacji o niezgodnym z prawem przetwarzaniu danych osobowych, przysługuje prawo wniesienia skargi do organu nadzorczego właściwego w sprawach ochrony danych osobowych;</w:t>
      </w:r>
    </w:p>
    <w:p w14:paraId="67E593C4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 xml:space="preserve">Ma Pan/i prawo wniesienia skargi dotyczącej niezgodności przetwarzania przekazanych danych osobowych z RODO do organu nadzorczego, którym jest Prezes Urzędu Ochrony Danych Osobowych </w:t>
      </w:r>
      <w:r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br/>
      </w: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z siedzibą ul. Moniuszki 1A, 00-014 Warszawa;</w:t>
      </w:r>
    </w:p>
    <w:p w14:paraId="6D62C43B" w14:textId="77777777" w:rsidR="00383FE6" w:rsidRPr="00C10C0D" w:rsidRDefault="00383FE6" w:rsidP="00383FE6">
      <w:pPr>
        <w:widowControl w:val="0"/>
        <w:numPr>
          <w:ilvl w:val="0"/>
          <w:numId w:val="11"/>
        </w:num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  <w:r w:rsidRPr="00C10C0D">
        <w:rPr>
          <w:rFonts w:ascii="Arial" w:eastAsia="Calibri" w:hAnsi="Arial" w:cs="Arial"/>
          <w:color w:val="000000"/>
          <w:kern w:val="0"/>
          <w:sz w:val="20"/>
          <w:szCs w:val="20"/>
          <w:lang w:eastAsia="ar-SA"/>
          <w14:ligatures w14:val="none"/>
        </w:rPr>
        <w:t>Pana/i dane osobowe nie będą podlegały zautomatyzowanemu podejmowaniu decyzji, w tym profilowaniu.</w:t>
      </w:r>
      <w:bookmarkEnd w:id="3"/>
    </w:p>
    <w:p w14:paraId="010EF935" w14:textId="77777777" w:rsidR="00383FE6" w:rsidRPr="00C10C0D" w:rsidRDefault="00383FE6" w:rsidP="00383FE6">
      <w:pPr>
        <w:shd w:val="clear" w:color="auto" w:fill="FFFFFF"/>
        <w:autoSpaceDN w:val="0"/>
        <w:spacing w:after="115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367B1DC7" w14:textId="77777777" w:rsidR="00383FE6" w:rsidRPr="00C10C0D" w:rsidRDefault="00383FE6" w:rsidP="00383FE6">
      <w:pPr>
        <w:shd w:val="clear" w:color="auto" w:fill="FFFFFF"/>
        <w:autoSpaceDN w:val="0"/>
        <w:spacing w:after="115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2C3225A0" w14:textId="77777777" w:rsidR="00383FE6" w:rsidRPr="00C10C0D" w:rsidRDefault="00383FE6" w:rsidP="00383FE6">
      <w:pPr>
        <w:shd w:val="clear" w:color="auto" w:fill="FFFFFF"/>
        <w:autoSpaceDN w:val="0"/>
        <w:spacing w:after="115" w:line="240" w:lineRule="auto"/>
        <w:ind w:left="360"/>
        <w:jc w:val="both"/>
        <w:rPr>
          <w:rFonts w:ascii="Arial" w:eastAsia="Times New Roman" w:hAnsi="Arial" w:cs="Arial"/>
          <w:kern w:val="0"/>
          <w:sz w:val="20"/>
          <w:szCs w:val="20"/>
          <w:lang w:eastAsia="pl-PL"/>
          <w14:ligatures w14:val="none"/>
        </w:rPr>
      </w:pPr>
    </w:p>
    <w:p w14:paraId="1ADA3143" w14:textId="77777777" w:rsidR="00383FE6" w:rsidRPr="00C10C0D" w:rsidRDefault="00383FE6" w:rsidP="00383FE6">
      <w:pPr>
        <w:shd w:val="clear" w:color="auto" w:fill="FFFFFF"/>
        <w:suppressAutoHyphens/>
        <w:autoSpaceDN w:val="0"/>
        <w:spacing w:after="115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3FA08B6A" w14:textId="77777777" w:rsidR="00383FE6" w:rsidRPr="00C10C0D" w:rsidRDefault="00383FE6" w:rsidP="00383FE6">
      <w:pPr>
        <w:shd w:val="clear" w:color="auto" w:fill="FFFFFF"/>
        <w:suppressAutoHyphens/>
        <w:autoSpaceDN w:val="0"/>
        <w:spacing w:after="115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0D114491" w14:textId="77777777" w:rsidR="00383FE6" w:rsidRPr="00C10C0D" w:rsidRDefault="00383FE6" w:rsidP="00383FE6">
      <w:pPr>
        <w:widowControl w:val="0"/>
        <w:tabs>
          <w:tab w:val="left" w:pos="1440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6A802718" w14:textId="77777777" w:rsidR="00383FE6" w:rsidRPr="00C10C0D" w:rsidRDefault="00383FE6" w:rsidP="00383FE6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5168BB4E" w14:textId="77777777" w:rsidR="00383FE6" w:rsidRPr="00C10C0D" w:rsidRDefault="00383FE6" w:rsidP="00383FE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sz w:val="20"/>
          <w:szCs w:val="20"/>
          <w:lang w:eastAsia="zh-CN" w:bidi="hi-IN"/>
          <w14:ligatures w14:val="none"/>
        </w:rPr>
      </w:pPr>
    </w:p>
    <w:p w14:paraId="39E67548" w14:textId="77777777" w:rsidR="00383FE6" w:rsidRPr="00C10C0D" w:rsidRDefault="00383FE6" w:rsidP="00383FE6">
      <w:pPr>
        <w:spacing w:line="240" w:lineRule="auto"/>
        <w:rPr>
          <w:rFonts w:ascii="Arial" w:hAnsi="Arial" w:cs="Arial"/>
          <w:sz w:val="20"/>
          <w:szCs w:val="20"/>
        </w:rPr>
      </w:pPr>
    </w:p>
    <w:p w14:paraId="592E0BBE" w14:textId="77777777" w:rsidR="00383FE6" w:rsidRPr="00C10C0D" w:rsidRDefault="00383FE6" w:rsidP="00383FE6">
      <w:pPr>
        <w:spacing w:line="240" w:lineRule="auto"/>
        <w:rPr>
          <w:rFonts w:ascii="Arial" w:hAnsi="Arial" w:cs="Arial"/>
          <w:sz w:val="20"/>
          <w:szCs w:val="20"/>
        </w:rPr>
      </w:pPr>
    </w:p>
    <w:p w14:paraId="74357CDF" w14:textId="77777777" w:rsidR="007E574C" w:rsidRDefault="007E574C"/>
    <w:sectPr w:rsidR="007E574C" w:rsidSect="00383FE6">
      <w:headerReference w:type="default" r:id="rId8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567E4" w14:textId="77777777" w:rsidR="00383FE6" w:rsidRPr="00996AA1" w:rsidRDefault="00383FE6" w:rsidP="00996AA1">
    <w:pPr>
      <w:pStyle w:val="Nagwek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BB29840" wp14:editId="4D879888">
          <wp:simplePos x="0" y="0"/>
          <wp:positionH relativeFrom="column">
            <wp:posOffset>4438502</wp:posOffset>
          </wp:positionH>
          <wp:positionV relativeFrom="paragraph">
            <wp:posOffset>1905</wp:posOffset>
          </wp:positionV>
          <wp:extent cx="1497717" cy="511909"/>
          <wp:effectExtent l="0" t="0" r="7620" b="2540"/>
          <wp:wrapNone/>
          <wp:docPr id="1108129057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7717" cy="511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10C0D">
      <w:rPr>
        <w:rFonts w:ascii="Arial" w:eastAsia="Arial Unicode MS" w:hAnsi="Arial" w:cs="Arial"/>
        <w:b/>
        <w:bCs/>
        <w:noProof/>
        <w:kern w:val="3"/>
        <w:sz w:val="20"/>
        <w:szCs w:val="20"/>
        <w:lang w:eastAsia="zh-CN" w:bidi="hi-IN"/>
        <w14:ligatures w14:val="none"/>
      </w:rPr>
      <w:drawing>
        <wp:anchor distT="0" distB="0" distL="114300" distR="114300" simplePos="0" relativeHeight="251659264" behindDoc="0" locked="0" layoutInCell="1" allowOverlap="1" wp14:anchorId="65F3659B" wp14:editId="458DE119">
          <wp:simplePos x="0" y="0"/>
          <wp:positionH relativeFrom="column">
            <wp:posOffset>2830632</wp:posOffset>
          </wp:positionH>
          <wp:positionV relativeFrom="paragraph">
            <wp:posOffset>-413954</wp:posOffset>
          </wp:positionV>
          <wp:extent cx="741566" cy="874106"/>
          <wp:effectExtent l="0" t="0" r="1905" b="2540"/>
          <wp:wrapNone/>
          <wp:docPr id="123991189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5862" cy="87917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6AA1">
      <w:t xml:space="preserve"> </w:t>
    </w:r>
    <w:r>
      <w:rPr>
        <w:noProof/>
      </w:rPr>
      <w:drawing>
        <wp:inline distT="0" distB="0" distL="0" distR="0" wp14:anchorId="6F01443C" wp14:editId="1EA3AEEE">
          <wp:extent cx="1676726" cy="511909"/>
          <wp:effectExtent l="0" t="0" r="0" b="2540"/>
          <wp:docPr id="277098578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494" cy="5301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1962"/>
    <w:multiLevelType w:val="multilevel"/>
    <w:tmpl w:val="DE586F7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81134"/>
    <w:multiLevelType w:val="multilevel"/>
    <w:tmpl w:val="7B025F0E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"/>
      <w:lvlJc w:val="left"/>
      <w:pPr>
        <w:ind w:left="1800" w:hanging="360"/>
      </w:pPr>
      <w:rPr>
        <w:rFonts w:ascii="Symbol" w:eastAsia="Arial Unicode MS" w:hAnsi="Symbol" w:cs="Calibri Light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" w15:restartNumberingAfterBreak="0">
    <w:nsid w:val="376A19DB"/>
    <w:multiLevelType w:val="multilevel"/>
    <w:tmpl w:val="1B68CF66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3E4F2C97"/>
    <w:multiLevelType w:val="multilevel"/>
    <w:tmpl w:val="D4C4EA1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 w15:restartNumberingAfterBreak="0">
    <w:nsid w:val="3FC94299"/>
    <w:multiLevelType w:val="multilevel"/>
    <w:tmpl w:val="67549908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 w15:restartNumberingAfterBreak="0">
    <w:nsid w:val="4B553C77"/>
    <w:multiLevelType w:val="multilevel"/>
    <w:tmpl w:val="BC8249B0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57983B8B"/>
    <w:multiLevelType w:val="multilevel"/>
    <w:tmpl w:val="25104320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7" w15:restartNumberingAfterBreak="0">
    <w:nsid w:val="5F057E8C"/>
    <w:multiLevelType w:val="multilevel"/>
    <w:tmpl w:val="1E840A7A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8" w15:restartNumberingAfterBreak="0">
    <w:nsid w:val="684455BB"/>
    <w:multiLevelType w:val="multilevel"/>
    <w:tmpl w:val="70B8AE4A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7507718D"/>
    <w:multiLevelType w:val="multilevel"/>
    <w:tmpl w:val="1C568678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7DA9106D"/>
    <w:multiLevelType w:val="multilevel"/>
    <w:tmpl w:val="E37ED3A2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528751">
    <w:abstractNumId w:val="0"/>
  </w:num>
  <w:num w:numId="2" w16cid:durableId="619725425">
    <w:abstractNumId w:val="7"/>
  </w:num>
  <w:num w:numId="3" w16cid:durableId="231818896">
    <w:abstractNumId w:val="2"/>
  </w:num>
  <w:num w:numId="4" w16cid:durableId="478768023">
    <w:abstractNumId w:val="3"/>
  </w:num>
  <w:num w:numId="5" w16cid:durableId="573586372">
    <w:abstractNumId w:val="5"/>
  </w:num>
  <w:num w:numId="6" w16cid:durableId="275605802">
    <w:abstractNumId w:val="1"/>
  </w:num>
  <w:num w:numId="7" w16cid:durableId="532351132">
    <w:abstractNumId w:val="4"/>
  </w:num>
  <w:num w:numId="8" w16cid:durableId="384569840">
    <w:abstractNumId w:val="9"/>
  </w:num>
  <w:num w:numId="9" w16cid:durableId="1209336557">
    <w:abstractNumId w:val="6"/>
  </w:num>
  <w:num w:numId="10" w16cid:durableId="1940485157">
    <w:abstractNumId w:val="8"/>
  </w:num>
  <w:num w:numId="11" w16cid:durableId="9715170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FE6"/>
    <w:rsid w:val="000F39E5"/>
    <w:rsid w:val="00383FE6"/>
    <w:rsid w:val="00523D1A"/>
    <w:rsid w:val="007E574C"/>
    <w:rsid w:val="00ED3C5B"/>
    <w:rsid w:val="00EF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D52F0"/>
  <w15:chartTrackingRefBased/>
  <w15:docId w15:val="{FEB049BE-EF8A-439B-B23B-A08F562B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3FE6"/>
  </w:style>
  <w:style w:type="paragraph" w:styleId="Nagwek1">
    <w:name w:val="heading 1"/>
    <w:basedOn w:val="Normalny"/>
    <w:next w:val="Normalny"/>
    <w:link w:val="Nagwek1Znak"/>
    <w:uiPriority w:val="9"/>
    <w:qFormat/>
    <w:rsid w:val="00383F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3F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F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3F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3F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3F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3F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3F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3F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3F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3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3F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3FE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3FE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3FE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3FE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3FE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3FE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3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3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3F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3F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3F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3FE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3FE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3FE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3F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3FE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3FE6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83FE6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83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3FE6"/>
  </w:style>
  <w:style w:type="character" w:styleId="Nierozpoznanawzmianka">
    <w:name w:val="Unresolved Mention"/>
    <w:basedOn w:val="Domylnaczcionkaakapitu"/>
    <w:uiPriority w:val="99"/>
    <w:semiHidden/>
    <w:unhideWhenUsed/>
    <w:rsid w:val="00383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j.mielczarek@kobylnic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cuwkobylnica.pl" TargetMode="External"/><Relationship Id="rId5" Type="http://schemas.openxmlformats.org/officeDocument/2006/relationships/hyperlink" Target="mailto:m.szybilska@cuwkobylnica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1364</Words>
  <Characters>8187</Characters>
  <Application>Microsoft Office Word</Application>
  <DocSecurity>0</DocSecurity>
  <Lines>68</Lines>
  <Paragraphs>19</Paragraphs>
  <ScaleCrop>false</ScaleCrop>
  <Company/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Szybilska</dc:creator>
  <cp:keywords/>
  <dc:description/>
  <cp:lastModifiedBy>Monika Szybilska</cp:lastModifiedBy>
  <cp:revision>1</cp:revision>
  <dcterms:created xsi:type="dcterms:W3CDTF">2026-10-08T11:12:00Z</dcterms:created>
  <dcterms:modified xsi:type="dcterms:W3CDTF">2026-10-08T11:17:00Z</dcterms:modified>
</cp:coreProperties>
</file>