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712A5" w14:textId="07AA0FB4" w:rsidR="003D00FA" w:rsidRPr="003F10F6" w:rsidRDefault="003D00FA" w:rsidP="003F10F6">
      <w:pPr>
        <w:spacing w:line="276" w:lineRule="auto"/>
        <w:rPr>
          <w:rFonts w:cstheme="minorHAnsi"/>
          <w:b/>
          <w:bCs/>
        </w:rPr>
      </w:pPr>
      <w:bookmarkStart w:id="0" w:name="OLE_LINK5"/>
      <w:r w:rsidRPr="003F10F6">
        <w:rPr>
          <w:rFonts w:cstheme="minorHAnsi"/>
          <w:b/>
          <w:bCs/>
        </w:rPr>
        <w:t xml:space="preserve">Program </w:t>
      </w:r>
      <w:r w:rsidR="006F2BE4" w:rsidRPr="003F10F6">
        <w:rPr>
          <w:rFonts w:cstheme="minorHAnsi"/>
          <w:b/>
          <w:bCs/>
        </w:rPr>
        <w:t>w</w:t>
      </w:r>
      <w:r w:rsidRPr="003F10F6">
        <w:rPr>
          <w:rFonts w:cstheme="minorHAnsi"/>
          <w:b/>
          <w:bCs/>
        </w:rPr>
        <w:t xml:space="preserve">spółpracy Gminy Kobylnica z </w:t>
      </w:r>
      <w:r w:rsidR="006F2BE4" w:rsidRPr="003F10F6">
        <w:rPr>
          <w:rFonts w:cstheme="minorHAnsi"/>
          <w:b/>
          <w:bCs/>
        </w:rPr>
        <w:t>o</w:t>
      </w:r>
      <w:r w:rsidRPr="003F10F6">
        <w:rPr>
          <w:rFonts w:cstheme="minorHAnsi"/>
          <w:b/>
          <w:bCs/>
        </w:rPr>
        <w:t xml:space="preserve">rganizacjami </w:t>
      </w:r>
      <w:r w:rsidR="006F2BE4" w:rsidRPr="003F10F6">
        <w:rPr>
          <w:rFonts w:cstheme="minorHAnsi"/>
          <w:b/>
          <w:bCs/>
        </w:rPr>
        <w:t>p</w:t>
      </w:r>
      <w:r w:rsidRPr="003F10F6">
        <w:rPr>
          <w:rFonts w:cstheme="minorHAnsi"/>
          <w:b/>
          <w:bCs/>
        </w:rPr>
        <w:t xml:space="preserve">ozarządowymi i </w:t>
      </w:r>
      <w:r w:rsidR="006F2BE4" w:rsidRPr="003F10F6">
        <w:rPr>
          <w:rFonts w:cstheme="minorHAnsi"/>
          <w:b/>
          <w:bCs/>
        </w:rPr>
        <w:t>i</w:t>
      </w:r>
      <w:r w:rsidRPr="003F10F6">
        <w:rPr>
          <w:rFonts w:cstheme="minorHAnsi"/>
          <w:b/>
          <w:bCs/>
        </w:rPr>
        <w:t>nnymi</w:t>
      </w:r>
      <w:r w:rsidR="00253164" w:rsidRPr="003F10F6">
        <w:rPr>
          <w:rFonts w:cstheme="minorHAnsi"/>
          <w:b/>
          <w:bCs/>
        </w:rPr>
        <w:t xml:space="preserve"> </w:t>
      </w:r>
      <w:r w:rsidR="006F2BE4" w:rsidRPr="003F10F6">
        <w:rPr>
          <w:rFonts w:cstheme="minorHAnsi"/>
          <w:b/>
          <w:bCs/>
        </w:rPr>
        <w:t>p</w:t>
      </w:r>
      <w:r w:rsidRPr="003F10F6">
        <w:rPr>
          <w:rFonts w:cstheme="minorHAnsi"/>
          <w:b/>
          <w:bCs/>
        </w:rPr>
        <w:t xml:space="preserve">odmiotami </w:t>
      </w:r>
      <w:r w:rsidR="006F2BE4" w:rsidRPr="003F10F6">
        <w:rPr>
          <w:rFonts w:cstheme="minorHAnsi"/>
          <w:b/>
          <w:bCs/>
        </w:rPr>
        <w:t>p</w:t>
      </w:r>
      <w:r w:rsidRPr="003F10F6">
        <w:rPr>
          <w:rFonts w:cstheme="minorHAnsi"/>
          <w:b/>
          <w:bCs/>
        </w:rPr>
        <w:t xml:space="preserve">rowadzącymi </w:t>
      </w:r>
      <w:r w:rsidR="006F2BE4" w:rsidRPr="003F10F6">
        <w:rPr>
          <w:rFonts w:cstheme="minorHAnsi"/>
          <w:b/>
          <w:bCs/>
        </w:rPr>
        <w:t>d</w:t>
      </w:r>
      <w:r w:rsidRPr="003F10F6">
        <w:rPr>
          <w:rFonts w:cstheme="minorHAnsi"/>
          <w:b/>
          <w:bCs/>
        </w:rPr>
        <w:t xml:space="preserve">ziałalność </w:t>
      </w:r>
      <w:r w:rsidR="006F2BE4" w:rsidRPr="003F10F6">
        <w:rPr>
          <w:rFonts w:cstheme="minorHAnsi"/>
          <w:b/>
          <w:bCs/>
        </w:rPr>
        <w:t>p</w:t>
      </w:r>
      <w:r w:rsidRPr="003F10F6">
        <w:rPr>
          <w:rFonts w:cstheme="minorHAnsi"/>
          <w:b/>
          <w:bCs/>
        </w:rPr>
        <w:t xml:space="preserve">ożytku </w:t>
      </w:r>
      <w:r w:rsidR="006F2BE4" w:rsidRPr="003F10F6">
        <w:rPr>
          <w:rFonts w:cstheme="minorHAnsi"/>
          <w:b/>
          <w:bCs/>
        </w:rPr>
        <w:t>p</w:t>
      </w:r>
      <w:r w:rsidRPr="003F10F6">
        <w:rPr>
          <w:rFonts w:cstheme="minorHAnsi"/>
          <w:b/>
          <w:bCs/>
        </w:rPr>
        <w:t>ublicznego na 202</w:t>
      </w:r>
      <w:r w:rsidR="00925597" w:rsidRPr="003F10F6">
        <w:rPr>
          <w:rFonts w:cstheme="minorHAnsi"/>
          <w:b/>
          <w:bCs/>
        </w:rPr>
        <w:t>7</w:t>
      </w:r>
      <w:r w:rsidRPr="003F10F6">
        <w:rPr>
          <w:rFonts w:cstheme="minorHAnsi"/>
          <w:b/>
          <w:bCs/>
        </w:rPr>
        <w:t xml:space="preserve"> rok</w:t>
      </w:r>
    </w:p>
    <w:p w14:paraId="7772EFB2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t>Wprowadzenie</w:t>
      </w:r>
    </w:p>
    <w:p w14:paraId="26B1D55C" w14:textId="41CBAF5E" w:rsidR="006F2BE4" w:rsidRPr="003F10F6" w:rsidRDefault="006F2BE4" w:rsidP="003F10F6">
      <w:pPr>
        <w:spacing w:line="276" w:lineRule="auto"/>
        <w:rPr>
          <w:rFonts w:cstheme="minorHAnsi"/>
        </w:rPr>
      </w:pPr>
      <w:r w:rsidRPr="003F10F6">
        <w:rPr>
          <w:rFonts w:cstheme="minorHAnsi"/>
        </w:rPr>
        <w:t>Roczny Program współpracy Gminy Kobylnica z organizacjami pozarządowymi i innymi podmiotami prowadzącymi działalność pożytku publicznego na 2027 rok stanowi podstawę planowania i realizacji wspólnych działań samorządu gminnego oraz podmiotów działających w sferze pożytku publicznego. Dokument określa najważniejsze obszary współpracy, jej cele, zasady i formy, a także priorytety w zakresie realizacji zadań publicznych na rzecz mieszkańców Gminy Kobylnica.</w:t>
      </w:r>
    </w:p>
    <w:p w14:paraId="0F52EA6A" w14:textId="77777777" w:rsidR="006F2BE4" w:rsidRPr="003F10F6" w:rsidRDefault="006F2BE4" w:rsidP="003F10F6">
      <w:pPr>
        <w:spacing w:line="276" w:lineRule="auto"/>
        <w:rPr>
          <w:rFonts w:cstheme="minorHAnsi"/>
        </w:rPr>
      </w:pPr>
      <w:r w:rsidRPr="003F10F6">
        <w:rPr>
          <w:rFonts w:cstheme="minorHAnsi"/>
        </w:rPr>
        <w:t>Organizacje pozarządowe odgrywają istotną rolę w życiu lokalnej społeczności. Podejmowane przez nie inicjatywy uzupełniają działania samorządu, sprzyjają integracji mieszkańców oraz umożliwiają reagowanie na różnorodne potrzeby społeczne. Ich doświadczenie, zaangażowanie i znajomość lokalnych uwarunkowań stanowią ważny element współpracy przy realizacji przedsięwzięć służących dobru wspólnemu.</w:t>
      </w:r>
    </w:p>
    <w:p w14:paraId="7AF79CA0" w14:textId="77777777" w:rsidR="006F2BE4" w:rsidRPr="003F10F6" w:rsidRDefault="006F2BE4" w:rsidP="003F10F6">
      <w:pPr>
        <w:spacing w:line="276" w:lineRule="auto"/>
        <w:rPr>
          <w:rFonts w:cstheme="minorHAnsi"/>
        </w:rPr>
      </w:pPr>
      <w:r w:rsidRPr="003F10F6">
        <w:rPr>
          <w:rFonts w:cstheme="minorHAnsi"/>
        </w:rPr>
        <w:t>Program na 2027 rok zakłada kontynuowanie współpracy opartej na wzajemnym poszanowaniu kompetencji, otwartości i odpowiedzialności za podejmowane działania. Szczególne znaczenie przypisuje się tworzeniu warunków sprzyjających aktywności obywatelskiej, wspieraniu inicjatyw oddolnych oraz efektywnemu wykorzystywaniu potencjału organizacji pozarządowych.</w:t>
      </w:r>
    </w:p>
    <w:p w14:paraId="4040D3FC" w14:textId="144159C5" w:rsidR="003D647D" w:rsidRPr="003F10F6" w:rsidRDefault="006F2BE4" w:rsidP="003F10F6">
      <w:pPr>
        <w:spacing w:line="276" w:lineRule="auto"/>
        <w:rPr>
          <w:rFonts w:cstheme="minorHAnsi"/>
        </w:rPr>
      </w:pPr>
      <w:r w:rsidRPr="003F10F6">
        <w:rPr>
          <w:rFonts w:cstheme="minorHAnsi"/>
        </w:rPr>
        <w:t>Realizacja Programu ma służyć nie tylko sprawnemu wykonywaniu zadań publicznych, lecz również wzmacnianiu współpracy pomiędzy samorządem a lokalnymi organizacjami, rozwijaniu dialogu społecznego oraz zwiększaniu udziału mieszkańców w życiu Gminy Kobylnica.</w:t>
      </w:r>
    </w:p>
    <w:bookmarkEnd w:id="0"/>
    <w:p w14:paraId="552C1CF0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t>§ 1. Postanowienia ogólne</w:t>
      </w:r>
    </w:p>
    <w:p w14:paraId="185EFBE8" w14:textId="6FA9A53B" w:rsidR="003D00FA" w:rsidRPr="003F10F6" w:rsidRDefault="003D00FA" w:rsidP="003F10F6">
      <w:pPr>
        <w:numPr>
          <w:ilvl w:val="0"/>
          <w:numId w:val="1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 xml:space="preserve">Podstawą Rocznego Programu </w:t>
      </w:r>
      <w:r w:rsidR="00040D70" w:rsidRPr="003F10F6">
        <w:rPr>
          <w:rFonts w:cstheme="minorHAnsi"/>
        </w:rPr>
        <w:t>w</w:t>
      </w:r>
      <w:r w:rsidRPr="003F10F6">
        <w:rPr>
          <w:rFonts w:cstheme="minorHAnsi"/>
        </w:rPr>
        <w:t xml:space="preserve">spółpracy Gminy Kobylnica z </w:t>
      </w:r>
      <w:r w:rsidR="00040D70" w:rsidRPr="003F10F6">
        <w:rPr>
          <w:rFonts w:cstheme="minorHAnsi"/>
        </w:rPr>
        <w:t>o</w:t>
      </w:r>
      <w:r w:rsidRPr="003F10F6">
        <w:rPr>
          <w:rFonts w:cstheme="minorHAnsi"/>
        </w:rPr>
        <w:t xml:space="preserve">rganizacjami </w:t>
      </w:r>
      <w:r w:rsidR="00040D70" w:rsidRPr="003F10F6">
        <w:rPr>
          <w:rFonts w:cstheme="minorHAnsi"/>
        </w:rPr>
        <w:t>p</w:t>
      </w:r>
      <w:r w:rsidRPr="003F10F6">
        <w:rPr>
          <w:rFonts w:cstheme="minorHAnsi"/>
        </w:rPr>
        <w:t xml:space="preserve">ozarządowymi i </w:t>
      </w:r>
      <w:r w:rsidR="00040D70" w:rsidRPr="003F10F6">
        <w:rPr>
          <w:rFonts w:cstheme="minorHAnsi"/>
        </w:rPr>
        <w:t>i</w:t>
      </w:r>
      <w:r w:rsidRPr="003F10F6">
        <w:rPr>
          <w:rFonts w:cstheme="minorHAnsi"/>
        </w:rPr>
        <w:t xml:space="preserve">nnymi </w:t>
      </w:r>
      <w:r w:rsidR="00040D70" w:rsidRPr="003F10F6">
        <w:rPr>
          <w:rFonts w:cstheme="minorHAnsi"/>
        </w:rPr>
        <w:t>p</w:t>
      </w:r>
      <w:r w:rsidRPr="003F10F6">
        <w:rPr>
          <w:rFonts w:cstheme="minorHAnsi"/>
        </w:rPr>
        <w:t xml:space="preserve">odmiotami </w:t>
      </w:r>
      <w:r w:rsidR="00040D70" w:rsidRPr="003F10F6">
        <w:rPr>
          <w:rFonts w:cstheme="minorHAnsi"/>
        </w:rPr>
        <w:t>p</w:t>
      </w:r>
      <w:r w:rsidRPr="003F10F6">
        <w:rPr>
          <w:rFonts w:cstheme="minorHAnsi"/>
        </w:rPr>
        <w:t xml:space="preserve">rowadzącymi </w:t>
      </w:r>
      <w:r w:rsidR="00040D70" w:rsidRPr="003F10F6">
        <w:rPr>
          <w:rFonts w:cstheme="minorHAnsi"/>
        </w:rPr>
        <w:t>d</w:t>
      </w:r>
      <w:r w:rsidRPr="003F10F6">
        <w:rPr>
          <w:rFonts w:cstheme="minorHAnsi"/>
        </w:rPr>
        <w:t xml:space="preserve">ziałalność </w:t>
      </w:r>
      <w:r w:rsidR="00040D70" w:rsidRPr="003F10F6">
        <w:rPr>
          <w:rFonts w:cstheme="minorHAnsi"/>
        </w:rPr>
        <w:t>p</w:t>
      </w:r>
      <w:r w:rsidRPr="003F10F6">
        <w:rPr>
          <w:rFonts w:cstheme="minorHAnsi"/>
        </w:rPr>
        <w:t xml:space="preserve">ożytku </w:t>
      </w:r>
      <w:r w:rsidR="00040D70" w:rsidRPr="003F10F6">
        <w:rPr>
          <w:rFonts w:cstheme="minorHAnsi"/>
        </w:rPr>
        <w:t>p</w:t>
      </w:r>
      <w:r w:rsidRPr="003F10F6">
        <w:rPr>
          <w:rFonts w:cstheme="minorHAnsi"/>
        </w:rPr>
        <w:t>ublicznego na rok 202</w:t>
      </w:r>
      <w:r w:rsidR="004E32C1" w:rsidRPr="003F10F6">
        <w:rPr>
          <w:rFonts w:cstheme="minorHAnsi"/>
        </w:rPr>
        <w:t>7</w:t>
      </w:r>
      <w:r w:rsidRPr="003F10F6">
        <w:rPr>
          <w:rFonts w:cstheme="minorHAnsi"/>
        </w:rPr>
        <w:t xml:space="preserve"> jest ustawa z dnia 24 kwietnia 2003 roku o działalności pożytku publicznego i o wolontariacie (</w:t>
      </w:r>
      <w:proofErr w:type="spellStart"/>
      <w:r w:rsidRPr="003F10F6">
        <w:rPr>
          <w:rFonts w:cstheme="minorHAnsi"/>
        </w:rPr>
        <w:t>t.j</w:t>
      </w:r>
      <w:proofErr w:type="spellEnd"/>
      <w:r w:rsidRPr="003F10F6">
        <w:rPr>
          <w:rFonts w:cstheme="minorHAnsi"/>
        </w:rPr>
        <w:t>. Dz. U. z 202</w:t>
      </w:r>
      <w:r w:rsidR="00C42FDE" w:rsidRPr="003F10F6">
        <w:rPr>
          <w:rFonts w:cstheme="minorHAnsi"/>
        </w:rPr>
        <w:t>5</w:t>
      </w:r>
      <w:r w:rsidRPr="003F10F6">
        <w:rPr>
          <w:rFonts w:cstheme="minorHAnsi"/>
        </w:rPr>
        <w:t xml:space="preserve"> r. poz.</w:t>
      </w:r>
      <w:r w:rsidR="00C42FDE" w:rsidRPr="003F10F6">
        <w:rPr>
          <w:rFonts w:cstheme="minorHAnsi"/>
        </w:rPr>
        <w:t xml:space="preserve"> 1338</w:t>
      </w:r>
      <w:r w:rsidR="004E32C1" w:rsidRPr="003F10F6">
        <w:rPr>
          <w:rFonts w:cstheme="minorHAnsi"/>
        </w:rPr>
        <w:t xml:space="preserve"> z </w:t>
      </w:r>
      <w:proofErr w:type="spellStart"/>
      <w:r w:rsidR="004E32C1" w:rsidRPr="003F10F6">
        <w:rPr>
          <w:rFonts w:cstheme="minorHAnsi"/>
        </w:rPr>
        <w:t>późn</w:t>
      </w:r>
      <w:proofErr w:type="spellEnd"/>
      <w:r w:rsidR="004E32C1" w:rsidRPr="003F10F6">
        <w:rPr>
          <w:rFonts w:cstheme="minorHAnsi"/>
        </w:rPr>
        <w:t>. zm.</w:t>
      </w:r>
      <w:r w:rsidRPr="003F10F6">
        <w:rPr>
          <w:rFonts w:cstheme="minorHAnsi"/>
        </w:rPr>
        <w:t>).</w:t>
      </w:r>
    </w:p>
    <w:p w14:paraId="0EF2A928" w14:textId="77777777" w:rsidR="003D00FA" w:rsidRPr="003F10F6" w:rsidRDefault="003D00FA" w:rsidP="003F10F6">
      <w:pPr>
        <w:numPr>
          <w:ilvl w:val="0"/>
          <w:numId w:val="1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Ilekroć w Programie jest mowa o:</w:t>
      </w:r>
    </w:p>
    <w:p w14:paraId="0E502E03" w14:textId="324E491F" w:rsidR="003D00FA" w:rsidRPr="003F10F6" w:rsidRDefault="003D00FA" w:rsidP="003F10F6">
      <w:pPr>
        <w:numPr>
          <w:ilvl w:val="0"/>
          <w:numId w:val="2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ustawie - należy przez to rozumieć ustawę z dnia 24 kwietnia 2003 roku o działalności pożytku publicznego i o wolontariacie (</w:t>
      </w:r>
      <w:proofErr w:type="spellStart"/>
      <w:r w:rsidRPr="003F10F6">
        <w:rPr>
          <w:rFonts w:cstheme="minorHAnsi"/>
        </w:rPr>
        <w:t>t.j</w:t>
      </w:r>
      <w:proofErr w:type="spellEnd"/>
      <w:r w:rsidRPr="003F10F6">
        <w:rPr>
          <w:rFonts w:cstheme="minorHAnsi"/>
        </w:rPr>
        <w:t>. Dz. U. z 202</w:t>
      </w:r>
      <w:r w:rsidR="00C42FDE" w:rsidRPr="003F10F6">
        <w:rPr>
          <w:rFonts w:cstheme="minorHAnsi"/>
        </w:rPr>
        <w:t>5</w:t>
      </w:r>
      <w:r w:rsidRPr="003F10F6">
        <w:rPr>
          <w:rFonts w:cstheme="minorHAnsi"/>
        </w:rPr>
        <w:t xml:space="preserve"> r. poz. </w:t>
      </w:r>
      <w:r w:rsidR="00C42FDE" w:rsidRPr="003F10F6">
        <w:rPr>
          <w:rFonts w:cstheme="minorHAnsi"/>
        </w:rPr>
        <w:t>1338</w:t>
      </w:r>
      <w:r w:rsidR="004E32C1" w:rsidRPr="003F10F6">
        <w:rPr>
          <w:rFonts w:cstheme="minorHAnsi"/>
        </w:rPr>
        <w:t xml:space="preserve"> z </w:t>
      </w:r>
      <w:proofErr w:type="spellStart"/>
      <w:r w:rsidR="004E32C1" w:rsidRPr="003F10F6">
        <w:rPr>
          <w:rFonts w:cstheme="minorHAnsi"/>
        </w:rPr>
        <w:t>późn</w:t>
      </w:r>
      <w:proofErr w:type="spellEnd"/>
      <w:r w:rsidR="004E32C1" w:rsidRPr="003F10F6">
        <w:rPr>
          <w:rFonts w:cstheme="minorHAnsi"/>
        </w:rPr>
        <w:t>. zm.</w:t>
      </w:r>
      <w:r w:rsidRPr="003F10F6">
        <w:rPr>
          <w:rFonts w:cstheme="minorHAnsi"/>
        </w:rPr>
        <w:t>)</w:t>
      </w:r>
      <w:r w:rsidR="00A310EC" w:rsidRPr="003F10F6">
        <w:rPr>
          <w:rFonts w:cstheme="minorHAnsi"/>
        </w:rPr>
        <w:t>;</w:t>
      </w:r>
    </w:p>
    <w:p w14:paraId="3501F1B2" w14:textId="476C3B9D" w:rsidR="003D00FA" w:rsidRPr="003F10F6" w:rsidRDefault="003D00FA" w:rsidP="003F10F6">
      <w:pPr>
        <w:numPr>
          <w:ilvl w:val="0"/>
          <w:numId w:val="2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organizacjach - należy przez to rozumieć podmioty wymienione w art. 3 ust. 2 i 3 ustawy</w:t>
      </w:r>
      <w:r w:rsidR="00A310EC" w:rsidRPr="003F10F6">
        <w:rPr>
          <w:rFonts w:cstheme="minorHAnsi"/>
        </w:rPr>
        <w:t>;</w:t>
      </w:r>
    </w:p>
    <w:p w14:paraId="26A213E1" w14:textId="5A34BEAB" w:rsidR="003D00FA" w:rsidRPr="003F10F6" w:rsidRDefault="003D00FA" w:rsidP="003F10F6">
      <w:pPr>
        <w:numPr>
          <w:ilvl w:val="0"/>
          <w:numId w:val="2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Programie - należy przez to rozumieć Program Współpracy Gminy Kobylnica z Organizacjami i Innymi Podmiotami Prowadzącymi Działalność Pożytku Publicznego na 202</w:t>
      </w:r>
      <w:r w:rsidR="00925597" w:rsidRPr="003F10F6">
        <w:rPr>
          <w:rFonts w:cstheme="minorHAnsi"/>
        </w:rPr>
        <w:t>7</w:t>
      </w:r>
      <w:r w:rsidRPr="003F10F6">
        <w:rPr>
          <w:rFonts w:cstheme="minorHAnsi"/>
        </w:rPr>
        <w:t xml:space="preserve"> rok</w:t>
      </w:r>
      <w:r w:rsidR="00A310EC" w:rsidRPr="003F10F6">
        <w:rPr>
          <w:rFonts w:cstheme="minorHAnsi"/>
        </w:rPr>
        <w:t>;</w:t>
      </w:r>
    </w:p>
    <w:p w14:paraId="32E16CE4" w14:textId="315D6BF6" w:rsidR="003D00FA" w:rsidRPr="003F10F6" w:rsidRDefault="003D00FA" w:rsidP="003F10F6">
      <w:pPr>
        <w:numPr>
          <w:ilvl w:val="0"/>
          <w:numId w:val="2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Gminie - należy przez to rozumieć Gminę Kobylnica</w:t>
      </w:r>
      <w:r w:rsidR="00A310EC" w:rsidRPr="003F10F6">
        <w:rPr>
          <w:rFonts w:cstheme="minorHAnsi"/>
        </w:rPr>
        <w:t>;</w:t>
      </w:r>
    </w:p>
    <w:p w14:paraId="0D1B2B9E" w14:textId="68F1AB9A" w:rsidR="003D00FA" w:rsidRPr="003F10F6" w:rsidRDefault="003D00FA" w:rsidP="003F10F6">
      <w:pPr>
        <w:numPr>
          <w:ilvl w:val="0"/>
          <w:numId w:val="2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konkursie - należy przez to rozumieć otwarty konkurs ofert, o którym mowa w ustawie</w:t>
      </w:r>
      <w:r w:rsidR="00A310EC" w:rsidRPr="003F10F6">
        <w:rPr>
          <w:rFonts w:cstheme="minorHAnsi"/>
        </w:rPr>
        <w:t>;</w:t>
      </w:r>
    </w:p>
    <w:p w14:paraId="6664F622" w14:textId="3483983D" w:rsidR="003D00FA" w:rsidRPr="003F10F6" w:rsidRDefault="003D00FA" w:rsidP="003F10F6">
      <w:pPr>
        <w:numPr>
          <w:ilvl w:val="0"/>
          <w:numId w:val="2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lastRenderedPageBreak/>
        <w:t>działalności pożytku publicznego - należy przez to rozumieć działalność społecznie użyteczną prowadzoną przez organizacje w sferze zadań publicznych określonych w art. 4 ustawy</w:t>
      </w:r>
      <w:r w:rsidR="00A310EC" w:rsidRPr="003F10F6">
        <w:rPr>
          <w:rFonts w:cstheme="minorHAnsi"/>
        </w:rPr>
        <w:t>;</w:t>
      </w:r>
    </w:p>
    <w:p w14:paraId="4A4356DC" w14:textId="37742823" w:rsidR="003D00FA" w:rsidRPr="003F10F6" w:rsidRDefault="003D00FA" w:rsidP="003F10F6">
      <w:pPr>
        <w:numPr>
          <w:ilvl w:val="0"/>
          <w:numId w:val="2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zadaniu publicznym - należy przez to rozumieć zadania, o których mowa w art. 4 ust. 1 ustawy, o ile obejmują zadania Gminy Kobylnica</w:t>
      </w:r>
      <w:r w:rsidR="00A310EC" w:rsidRPr="003F10F6">
        <w:rPr>
          <w:rFonts w:cstheme="minorHAnsi"/>
        </w:rPr>
        <w:t>;</w:t>
      </w:r>
    </w:p>
    <w:p w14:paraId="14680DF7" w14:textId="52E0F221" w:rsidR="003D00FA" w:rsidRPr="003F10F6" w:rsidRDefault="003D00FA" w:rsidP="003F10F6">
      <w:pPr>
        <w:numPr>
          <w:ilvl w:val="0"/>
          <w:numId w:val="2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dotacji - rozumie się przez to dotację, o której mowa w art. 2 pkt 1 ustawy</w:t>
      </w:r>
      <w:r w:rsidR="00A310EC" w:rsidRPr="003F10F6">
        <w:rPr>
          <w:rFonts w:cstheme="minorHAnsi"/>
        </w:rPr>
        <w:t>;</w:t>
      </w:r>
    </w:p>
    <w:p w14:paraId="76EC809D" w14:textId="48BF8FAB" w:rsidR="003D00FA" w:rsidRPr="003F10F6" w:rsidRDefault="003D00FA" w:rsidP="003F10F6">
      <w:pPr>
        <w:numPr>
          <w:ilvl w:val="0"/>
          <w:numId w:val="2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mieszkańcach – należy przez to rozumieć mieszkańców Gminy Kobylnica</w:t>
      </w:r>
      <w:r w:rsidR="00A310EC" w:rsidRPr="003F10F6">
        <w:rPr>
          <w:rFonts w:cstheme="minorHAnsi"/>
        </w:rPr>
        <w:t>;</w:t>
      </w:r>
    </w:p>
    <w:p w14:paraId="6A0EF69A" w14:textId="62D8A20E" w:rsidR="003D00FA" w:rsidRPr="003F10F6" w:rsidRDefault="000C4751" w:rsidP="003F10F6">
      <w:pPr>
        <w:numPr>
          <w:ilvl w:val="0"/>
          <w:numId w:val="2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Burmistrzu</w:t>
      </w:r>
      <w:r w:rsidR="003D00FA" w:rsidRPr="003F10F6">
        <w:rPr>
          <w:rFonts w:cstheme="minorHAnsi"/>
        </w:rPr>
        <w:t xml:space="preserve"> – należy przez to rozumieć </w:t>
      </w:r>
      <w:r w:rsidRPr="003F10F6">
        <w:rPr>
          <w:rFonts w:cstheme="minorHAnsi"/>
        </w:rPr>
        <w:t>Burmistrza</w:t>
      </w:r>
      <w:r w:rsidR="003D00FA" w:rsidRPr="003F10F6">
        <w:rPr>
          <w:rFonts w:cstheme="minorHAnsi"/>
        </w:rPr>
        <w:t xml:space="preserve"> Kobylnic</w:t>
      </w:r>
      <w:r w:rsidRPr="003F10F6">
        <w:rPr>
          <w:rFonts w:cstheme="minorHAnsi"/>
        </w:rPr>
        <w:t>y</w:t>
      </w:r>
      <w:r w:rsidR="003D00FA" w:rsidRPr="003F10F6">
        <w:rPr>
          <w:rFonts w:cstheme="minorHAnsi"/>
        </w:rPr>
        <w:t>.</w:t>
      </w:r>
    </w:p>
    <w:p w14:paraId="5B175D9E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t>§ 2. Cel główny Programu</w:t>
      </w:r>
    </w:p>
    <w:p w14:paraId="2A6F50EA" w14:textId="7E34A798" w:rsidR="003D00FA" w:rsidRPr="003F10F6" w:rsidRDefault="003D00FA" w:rsidP="003F10F6">
      <w:pPr>
        <w:spacing w:line="276" w:lineRule="auto"/>
        <w:rPr>
          <w:rFonts w:cstheme="minorHAnsi"/>
        </w:rPr>
      </w:pPr>
      <w:r w:rsidRPr="003F10F6">
        <w:rPr>
          <w:rFonts w:cstheme="minorHAnsi"/>
        </w:rPr>
        <w:t>Głównym celem Programu jest skuteczne działanie na rzecz zaspakajania potrzeb społecznych mieszkańców Gminy poprzez rozwijanie współpracy samorządu gminnego z organizacjami pozarządowymi dla podnoszenia efektywności działań podejmowanych w zakresie zlecania realizacji zadań publicznych oraz aktywizacja społeczności lokalnej poprzez efektywne wykorzystanie i wzmacnianie potencjału organizacji działających na terenie Gminy poprzez:</w:t>
      </w:r>
    </w:p>
    <w:p w14:paraId="0B7FE4AC" w14:textId="41709653" w:rsidR="003D00FA" w:rsidRPr="003F10F6" w:rsidRDefault="003D00FA" w:rsidP="003F10F6">
      <w:pPr>
        <w:numPr>
          <w:ilvl w:val="0"/>
          <w:numId w:val="3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wzm</w:t>
      </w:r>
      <w:r w:rsidR="00F70487" w:rsidRPr="003F10F6">
        <w:rPr>
          <w:rFonts w:cstheme="minorHAnsi"/>
        </w:rPr>
        <w:t>o</w:t>
      </w:r>
      <w:r w:rsidRPr="003F10F6">
        <w:rPr>
          <w:rFonts w:cstheme="minorHAnsi"/>
        </w:rPr>
        <w:t>cnienie stabilności i odpowiedzialności organizacji w zakresie prowadzonych działań;</w:t>
      </w:r>
    </w:p>
    <w:p w14:paraId="44744EC9" w14:textId="77777777" w:rsidR="003D00FA" w:rsidRPr="003F10F6" w:rsidRDefault="003D00FA" w:rsidP="003F10F6">
      <w:pPr>
        <w:numPr>
          <w:ilvl w:val="0"/>
          <w:numId w:val="3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wzrost świadomości społecznej na temat roli i działalności organizacji.</w:t>
      </w:r>
    </w:p>
    <w:p w14:paraId="3CFF469E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t>§ 3. Cele szczegółowe Programu</w:t>
      </w:r>
    </w:p>
    <w:p w14:paraId="2844EDD2" w14:textId="77777777" w:rsidR="003D00FA" w:rsidRPr="003F10F6" w:rsidRDefault="003D00FA" w:rsidP="003F10F6">
      <w:pPr>
        <w:spacing w:line="276" w:lineRule="auto"/>
        <w:rPr>
          <w:rFonts w:cstheme="minorHAnsi"/>
        </w:rPr>
      </w:pPr>
      <w:r w:rsidRPr="003F10F6">
        <w:rPr>
          <w:rFonts w:cstheme="minorHAnsi"/>
        </w:rPr>
        <w:t>Celami szczegółowymi Programu są:</w:t>
      </w:r>
    </w:p>
    <w:p w14:paraId="776463A2" w14:textId="6BFED54F" w:rsidR="003D00FA" w:rsidRPr="003F10F6" w:rsidRDefault="005E61D9" w:rsidP="003F10F6">
      <w:pPr>
        <w:numPr>
          <w:ilvl w:val="0"/>
          <w:numId w:val="4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wspieranie lokalnych działań oraz tworzenie warunków do powstawania nowych inicjatyw na rzecz społeczności Gminy</w:t>
      </w:r>
      <w:r w:rsidR="00A310EC" w:rsidRPr="003F10F6">
        <w:rPr>
          <w:rFonts w:cstheme="minorHAnsi"/>
        </w:rPr>
        <w:t>;</w:t>
      </w:r>
    </w:p>
    <w:p w14:paraId="614F2F97" w14:textId="7BFEEE48" w:rsidR="003D00FA" w:rsidRPr="003F10F6" w:rsidRDefault="005E61D9" w:rsidP="003F10F6">
      <w:pPr>
        <w:numPr>
          <w:ilvl w:val="0"/>
          <w:numId w:val="4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poprawa jakości życia mieszkańców poprzez pełniejsze zaspokajanie potrzeb społecznych</w:t>
      </w:r>
      <w:r w:rsidR="00A310EC" w:rsidRPr="003F10F6">
        <w:rPr>
          <w:rFonts w:cstheme="minorHAnsi"/>
        </w:rPr>
        <w:t>;</w:t>
      </w:r>
    </w:p>
    <w:p w14:paraId="35E1A9DE" w14:textId="1E9F6F7A" w:rsidR="003D00FA" w:rsidRPr="003F10F6" w:rsidRDefault="005E61D9" w:rsidP="003F10F6">
      <w:pPr>
        <w:numPr>
          <w:ilvl w:val="0"/>
          <w:numId w:val="4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podniesienie jakości usług publicznych poprzez wspieranie i powierzanie organizacjom zadań publicznych</w:t>
      </w:r>
      <w:r w:rsidR="00A310EC" w:rsidRPr="003F10F6">
        <w:rPr>
          <w:rFonts w:cstheme="minorHAnsi"/>
        </w:rPr>
        <w:t>;</w:t>
      </w:r>
    </w:p>
    <w:p w14:paraId="2D3E86B6" w14:textId="23229381" w:rsidR="003D00FA" w:rsidRPr="003F10F6" w:rsidRDefault="005E61D9" w:rsidP="003F10F6">
      <w:pPr>
        <w:numPr>
          <w:ilvl w:val="0"/>
          <w:numId w:val="4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stworzenie warunków do integracji lokalnych środowisk umacniających poczucie przynależności społecznej wśród mieszkańców</w:t>
      </w:r>
      <w:r w:rsidR="00A310EC" w:rsidRPr="003F10F6">
        <w:rPr>
          <w:rFonts w:cstheme="minorHAnsi"/>
        </w:rPr>
        <w:t>;</w:t>
      </w:r>
    </w:p>
    <w:p w14:paraId="52C2BE85" w14:textId="01B2E19C" w:rsidR="003D00FA" w:rsidRPr="003F10F6" w:rsidRDefault="005E61D9" w:rsidP="003F10F6">
      <w:pPr>
        <w:numPr>
          <w:ilvl w:val="0"/>
          <w:numId w:val="4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zwiększenie udziału mieszkańców w rozwiązywaniu lokalnych problemów</w:t>
      </w:r>
      <w:r w:rsidR="00A310EC" w:rsidRPr="003F10F6">
        <w:rPr>
          <w:rFonts w:cstheme="minorHAnsi"/>
        </w:rPr>
        <w:t>;</w:t>
      </w:r>
    </w:p>
    <w:p w14:paraId="47469522" w14:textId="139C1FAC" w:rsidR="00E9258A" w:rsidRPr="003F10F6" w:rsidRDefault="005E61D9" w:rsidP="003F10F6">
      <w:pPr>
        <w:numPr>
          <w:ilvl w:val="0"/>
          <w:numId w:val="4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tworzenie warunków do wzrostu kompetencji organizacji w zakresie rozpoznawania potrzeb społeczności lokalnej i skuteczności w pozyskiwaniu środków zewnętrznych</w:t>
      </w:r>
      <w:r w:rsidR="00A310EC" w:rsidRPr="003F10F6">
        <w:rPr>
          <w:rFonts w:cstheme="minorHAnsi"/>
        </w:rPr>
        <w:t>;</w:t>
      </w:r>
    </w:p>
    <w:p w14:paraId="1413DC52" w14:textId="7A02FF3B" w:rsidR="003D00FA" w:rsidRPr="003F10F6" w:rsidRDefault="005E61D9" w:rsidP="003F10F6">
      <w:pPr>
        <w:numPr>
          <w:ilvl w:val="0"/>
          <w:numId w:val="4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wzmacnianie potencjału organizacji poprzez dostęp do informacji i szkoleń</w:t>
      </w:r>
      <w:r w:rsidR="00A310EC" w:rsidRPr="003F10F6">
        <w:rPr>
          <w:rFonts w:cstheme="minorHAnsi"/>
        </w:rPr>
        <w:t>;</w:t>
      </w:r>
    </w:p>
    <w:p w14:paraId="02C3F907" w14:textId="72FD77FF" w:rsidR="003D00FA" w:rsidRPr="003F10F6" w:rsidRDefault="005E61D9" w:rsidP="003F10F6">
      <w:pPr>
        <w:numPr>
          <w:ilvl w:val="0"/>
          <w:numId w:val="4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wzmocnienie stabilności i odpowiedzialności organizacji w zakresie prowadzonych działań</w:t>
      </w:r>
      <w:r w:rsidR="00A310EC" w:rsidRPr="003F10F6">
        <w:rPr>
          <w:rFonts w:cstheme="minorHAnsi"/>
        </w:rPr>
        <w:t>;</w:t>
      </w:r>
    </w:p>
    <w:p w14:paraId="33353D43" w14:textId="69E4D7D6" w:rsidR="003D00FA" w:rsidRPr="003F10F6" w:rsidRDefault="005E61D9" w:rsidP="003F10F6">
      <w:pPr>
        <w:numPr>
          <w:ilvl w:val="0"/>
          <w:numId w:val="4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wzrost świadomości społecznej na temat roli i działalności organizacji.</w:t>
      </w:r>
    </w:p>
    <w:p w14:paraId="09C721CE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lastRenderedPageBreak/>
        <w:t>§ 4. Zasady współpracy</w:t>
      </w:r>
    </w:p>
    <w:p w14:paraId="3768A498" w14:textId="77777777" w:rsidR="003D00FA" w:rsidRPr="003F10F6" w:rsidRDefault="003D00FA" w:rsidP="003F10F6">
      <w:pPr>
        <w:spacing w:line="276" w:lineRule="auto"/>
        <w:rPr>
          <w:rFonts w:cstheme="minorHAnsi"/>
        </w:rPr>
      </w:pPr>
      <w:r w:rsidRPr="003F10F6">
        <w:rPr>
          <w:rFonts w:cstheme="minorHAnsi"/>
        </w:rPr>
        <w:t>Współpraca Gminy z organizacjami opiera się na zasadach:</w:t>
      </w:r>
    </w:p>
    <w:p w14:paraId="447F1D01" w14:textId="450E6D1A" w:rsidR="003D00FA" w:rsidRPr="003F10F6" w:rsidRDefault="003D00FA" w:rsidP="003F10F6">
      <w:pPr>
        <w:numPr>
          <w:ilvl w:val="0"/>
          <w:numId w:val="6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pomocniczości i suwerenności, polegającej na prawie do samodzielnego definiowania i rozwiązywania problemów, respektując odrębność i niezależność każdej ze stron;</w:t>
      </w:r>
    </w:p>
    <w:p w14:paraId="5B889BA2" w14:textId="77777777" w:rsidR="003D00FA" w:rsidRPr="003F10F6" w:rsidRDefault="003D00FA" w:rsidP="003F10F6">
      <w:pPr>
        <w:numPr>
          <w:ilvl w:val="0"/>
          <w:numId w:val="6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partnerstwa, obejmującego współpracę podmiotów w rozwiązywaniu wspólnie zdefiniowanych problemów i osiąganie wytyczonych celów;</w:t>
      </w:r>
    </w:p>
    <w:p w14:paraId="22C781C0" w14:textId="557C5416" w:rsidR="003D00FA" w:rsidRPr="003F10F6" w:rsidRDefault="003D00FA" w:rsidP="003F10F6">
      <w:pPr>
        <w:numPr>
          <w:ilvl w:val="0"/>
          <w:numId w:val="6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efektywności, mającej na celu wykorzystanie środków publicznych w sposób, który zapewni celowość i oszczędność realizacji zadania przy uzyskaniu najlepszych efektów z poniesionych nakładów;</w:t>
      </w:r>
    </w:p>
    <w:p w14:paraId="5AC96BCE" w14:textId="1DB2C170" w:rsidR="003D00FA" w:rsidRPr="003F10F6" w:rsidRDefault="003D00FA" w:rsidP="003F10F6">
      <w:pPr>
        <w:numPr>
          <w:ilvl w:val="0"/>
          <w:numId w:val="6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uczciwej konkurencyjności, obejmującej równe traktowanie wszystkich podmiotów w zakresie oceny ich działań oraz podejmowaniu decyzji w sprawie finansowania wykonywanych działań;</w:t>
      </w:r>
    </w:p>
    <w:p w14:paraId="7C399B7E" w14:textId="3361446E" w:rsidR="003D00FA" w:rsidRPr="003F10F6" w:rsidRDefault="003D00FA" w:rsidP="003F10F6">
      <w:pPr>
        <w:numPr>
          <w:ilvl w:val="0"/>
          <w:numId w:val="6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jawności, która odnosi się do procedur postępowania przy realizacji zadań publicznych przez organizację</w:t>
      </w:r>
      <w:r w:rsidR="00CC0286" w:rsidRPr="003F10F6">
        <w:rPr>
          <w:rFonts w:cstheme="minorHAnsi"/>
        </w:rPr>
        <w:t xml:space="preserve"> oraz</w:t>
      </w:r>
      <w:r w:rsidRPr="003F10F6">
        <w:rPr>
          <w:rFonts w:cstheme="minorHAnsi"/>
        </w:rPr>
        <w:t xml:space="preserve"> sposobu wykorzystania dotacji;</w:t>
      </w:r>
    </w:p>
    <w:p w14:paraId="490F32EC" w14:textId="77777777" w:rsidR="003D00FA" w:rsidRPr="003F10F6" w:rsidRDefault="003D00FA" w:rsidP="003F10F6">
      <w:pPr>
        <w:numPr>
          <w:ilvl w:val="0"/>
          <w:numId w:val="6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 xml:space="preserve">równości szans, obejmującej dążenie do określenia i uwzględnienia potrzeb grup, którym grozi wykluczenie społeczne oraz ich wzmocnienia i bezpośredniego włączenia w procesy podejmowania decyzji i realizacji działań. </w:t>
      </w:r>
    </w:p>
    <w:p w14:paraId="67217534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t>§ 5. Przedmiot współpracy</w:t>
      </w:r>
    </w:p>
    <w:p w14:paraId="099A3432" w14:textId="125157DB" w:rsidR="003D00FA" w:rsidRPr="003F10F6" w:rsidRDefault="003D00FA" w:rsidP="003F10F6">
      <w:pPr>
        <w:spacing w:line="276" w:lineRule="auto"/>
        <w:rPr>
          <w:rFonts w:cstheme="minorHAnsi"/>
        </w:rPr>
      </w:pPr>
      <w:r w:rsidRPr="003F10F6">
        <w:rPr>
          <w:rFonts w:cstheme="minorHAnsi"/>
        </w:rPr>
        <w:t>Przedmiotem współpracy Gminy z organizacjami jest:</w:t>
      </w:r>
    </w:p>
    <w:p w14:paraId="7BD10FA4" w14:textId="77777777" w:rsidR="003D00FA" w:rsidRPr="003F10F6" w:rsidRDefault="003D00FA" w:rsidP="003F10F6">
      <w:pPr>
        <w:numPr>
          <w:ilvl w:val="0"/>
          <w:numId w:val="7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 xml:space="preserve">wspólne wykonywanie zadań w celu zaspokajania potrzeb społecznych. Zakres współpracy obejmuje w szczególności: </w:t>
      </w:r>
    </w:p>
    <w:p w14:paraId="1E521099" w14:textId="77777777" w:rsidR="003D00FA" w:rsidRPr="003F10F6" w:rsidRDefault="003D00FA" w:rsidP="003F10F6">
      <w:pPr>
        <w:numPr>
          <w:ilvl w:val="0"/>
          <w:numId w:val="8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ustawowe zadania własne Gminy wymienione szczególnie w art. 7 ust. 1 ustawy z dnia 8 marca 1990 r. o samorządzie gminnym,</w:t>
      </w:r>
    </w:p>
    <w:p w14:paraId="4D538789" w14:textId="77777777" w:rsidR="003D00FA" w:rsidRPr="003F10F6" w:rsidRDefault="003D00FA" w:rsidP="003F10F6">
      <w:pPr>
        <w:numPr>
          <w:ilvl w:val="0"/>
          <w:numId w:val="8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zadania pożytku publicznego określone w art. 4 ust. 1 ustawy;</w:t>
      </w:r>
    </w:p>
    <w:p w14:paraId="18837753" w14:textId="77777777" w:rsidR="003D00FA" w:rsidRPr="003F10F6" w:rsidRDefault="003D00FA" w:rsidP="003F10F6">
      <w:pPr>
        <w:numPr>
          <w:ilvl w:val="0"/>
          <w:numId w:val="7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 xml:space="preserve">konsultowanie z organizacjami projektów aktów prawa miejscowego w dziedzinach dotyczących działalności statutowych tych organizacji; </w:t>
      </w:r>
    </w:p>
    <w:p w14:paraId="06857BDB" w14:textId="4100F243" w:rsidR="003D00FA" w:rsidRPr="003F10F6" w:rsidRDefault="00BA2247" w:rsidP="003F10F6">
      <w:pPr>
        <w:numPr>
          <w:ilvl w:val="0"/>
          <w:numId w:val="7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 xml:space="preserve">realizacja </w:t>
      </w:r>
      <w:r w:rsidR="003D00FA" w:rsidRPr="003F10F6">
        <w:rPr>
          <w:rFonts w:cstheme="minorHAnsi"/>
        </w:rPr>
        <w:t>zada</w:t>
      </w:r>
      <w:r w:rsidRPr="003F10F6">
        <w:rPr>
          <w:rFonts w:cstheme="minorHAnsi"/>
        </w:rPr>
        <w:t>ń</w:t>
      </w:r>
      <w:r w:rsidR="003D00FA" w:rsidRPr="003F10F6">
        <w:rPr>
          <w:rFonts w:cstheme="minorHAnsi"/>
        </w:rPr>
        <w:t xml:space="preserve"> priorytetow</w:t>
      </w:r>
      <w:r w:rsidRPr="003F10F6">
        <w:rPr>
          <w:rFonts w:cstheme="minorHAnsi"/>
        </w:rPr>
        <w:t>ych</w:t>
      </w:r>
      <w:r w:rsidR="003D00FA" w:rsidRPr="003F10F6">
        <w:rPr>
          <w:rFonts w:cstheme="minorHAnsi"/>
        </w:rPr>
        <w:t>, które zostały określone w § 7 Programu.</w:t>
      </w:r>
    </w:p>
    <w:p w14:paraId="49ED25B9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t>§ 6. Formy współpracy</w:t>
      </w:r>
    </w:p>
    <w:p w14:paraId="29CD07A5" w14:textId="6DB39950" w:rsidR="003D00FA" w:rsidRPr="003F10F6" w:rsidRDefault="003D00FA" w:rsidP="003F10F6">
      <w:pPr>
        <w:numPr>
          <w:ilvl w:val="0"/>
          <w:numId w:val="9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Współpraca pomiędzy Gminą a organizacjami odbywa się w formach finansowych i niefinansowych.</w:t>
      </w:r>
    </w:p>
    <w:p w14:paraId="39AB0BD3" w14:textId="77777777" w:rsidR="003D00FA" w:rsidRPr="003F10F6" w:rsidRDefault="003D00FA" w:rsidP="003F10F6">
      <w:pPr>
        <w:numPr>
          <w:ilvl w:val="0"/>
          <w:numId w:val="9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Współpraca Gminy o charakterze finansowym może odbywać się w formach:</w:t>
      </w:r>
    </w:p>
    <w:p w14:paraId="71F1710B" w14:textId="77777777" w:rsidR="003D00FA" w:rsidRPr="003F10F6" w:rsidRDefault="003D00FA" w:rsidP="003F10F6">
      <w:pPr>
        <w:numPr>
          <w:ilvl w:val="0"/>
          <w:numId w:val="10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powierzania realizacji zadania publicznego poprzez udzielenie dotacji na sfinansowanie jego realizacji;</w:t>
      </w:r>
    </w:p>
    <w:p w14:paraId="568AB991" w14:textId="77777777" w:rsidR="003D00FA" w:rsidRPr="003F10F6" w:rsidRDefault="003D00FA" w:rsidP="003F10F6">
      <w:pPr>
        <w:numPr>
          <w:ilvl w:val="0"/>
          <w:numId w:val="10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wspierania realizacji zadania publicznego poprzez udzielenie dotacji na dofinansowanie jego realizacji;</w:t>
      </w:r>
    </w:p>
    <w:p w14:paraId="4414BFA6" w14:textId="388C4484" w:rsidR="00EE50A5" w:rsidRPr="003F10F6" w:rsidRDefault="003D00FA" w:rsidP="003F10F6">
      <w:pPr>
        <w:numPr>
          <w:ilvl w:val="0"/>
          <w:numId w:val="10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lastRenderedPageBreak/>
        <w:t xml:space="preserve">wsparcia finansowego na realizację zadań publicznych z pominięciem otwartego konkursu ofert w trybie pozakonkursowym </w:t>
      </w:r>
      <w:r w:rsidR="00CC0286" w:rsidRPr="003F10F6">
        <w:rPr>
          <w:rFonts w:cstheme="minorHAnsi"/>
        </w:rPr>
        <w:t>zgodnie z</w:t>
      </w:r>
      <w:r w:rsidRPr="003F10F6">
        <w:rPr>
          <w:rFonts w:cstheme="minorHAnsi"/>
        </w:rPr>
        <w:t xml:space="preserve"> art. 19a ustawy, na podstawie oferty własnej organizacji działającej w sferze pożytku publicznego;</w:t>
      </w:r>
    </w:p>
    <w:p w14:paraId="7E760F9F" w14:textId="77777777" w:rsidR="003D00FA" w:rsidRPr="003F10F6" w:rsidRDefault="003D00FA" w:rsidP="003F10F6">
      <w:pPr>
        <w:numPr>
          <w:ilvl w:val="0"/>
          <w:numId w:val="10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 xml:space="preserve">udostępniania na preferencyjnych warunkach </w:t>
      </w:r>
      <w:bookmarkStart w:id="1" w:name="_Hlk178678343"/>
      <w:r w:rsidRPr="003F10F6">
        <w:rPr>
          <w:rFonts w:cstheme="minorHAnsi"/>
        </w:rPr>
        <w:t>lokali użytkowych i obiektów będących własnością Gminy</w:t>
      </w:r>
      <w:bookmarkEnd w:id="1"/>
      <w:r w:rsidRPr="003F10F6">
        <w:rPr>
          <w:rFonts w:cstheme="minorHAnsi"/>
        </w:rPr>
        <w:t xml:space="preserve"> na potrzeby realizacji zadań publicznych zleconych na rzecz mieszkańców;</w:t>
      </w:r>
    </w:p>
    <w:p w14:paraId="10F1A2C7" w14:textId="7EAE5980" w:rsidR="003D00FA" w:rsidRPr="003F10F6" w:rsidRDefault="003D00FA" w:rsidP="003F10F6">
      <w:pPr>
        <w:numPr>
          <w:ilvl w:val="0"/>
          <w:numId w:val="10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dofinansowania wkładu własnego organizacji do projektów służących realizacji zadań publicznych Gminy współfinansowanych ze środków zewnętrznych</w:t>
      </w:r>
      <w:r w:rsidR="00EE50A5" w:rsidRPr="003F10F6">
        <w:rPr>
          <w:rFonts w:cstheme="minorHAnsi"/>
        </w:rPr>
        <w:t>;</w:t>
      </w:r>
    </w:p>
    <w:p w14:paraId="51BB6858" w14:textId="4E5E5AD6" w:rsidR="00EE50A5" w:rsidRPr="003F10F6" w:rsidRDefault="00EE50A5" w:rsidP="003F10F6">
      <w:pPr>
        <w:numPr>
          <w:ilvl w:val="0"/>
          <w:numId w:val="10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określonych odrębnymi przepisami.</w:t>
      </w:r>
    </w:p>
    <w:p w14:paraId="20FE6624" w14:textId="77777777" w:rsidR="003D00FA" w:rsidRPr="003F10F6" w:rsidRDefault="003D00FA" w:rsidP="003F10F6">
      <w:pPr>
        <w:numPr>
          <w:ilvl w:val="0"/>
          <w:numId w:val="9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Współpraca pozafinansowa Gminy z organizacjami może polegać na:</w:t>
      </w:r>
    </w:p>
    <w:p w14:paraId="5AA12F3F" w14:textId="77777777" w:rsidR="003D00FA" w:rsidRPr="003F10F6" w:rsidRDefault="003D00FA" w:rsidP="003F10F6">
      <w:pPr>
        <w:numPr>
          <w:ilvl w:val="0"/>
          <w:numId w:val="1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działaniach informacyjnych realizowanych poprzez:</w:t>
      </w:r>
    </w:p>
    <w:p w14:paraId="749E5841" w14:textId="77777777" w:rsidR="003D00FA" w:rsidRPr="003F10F6" w:rsidRDefault="003D00FA" w:rsidP="003F10F6">
      <w:pPr>
        <w:numPr>
          <w:ilvl w:val="0"/>
          <w:numId w:val="12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publikowanie na stronie internetowej Gminy ważnych informacji dotyczących zarówno działań podejmowanych przez Gminę, jak i przez organizacje,</w:t>
      </w:r>
    </w:p>
    <w:p w14:paraId="79ACA3AE" w14:textId="77777777" w:rsidR="003D00FA" w:rsidRPr="003F10F6" w:rsidRDefault="003D00FA" w:rsidP="003F10F6">
      <w:pPr>
        <w:numPr>
          <w:ilvl w:val="0"/>
          <w:numId w:val="12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przekazywanie przez organizacje informacji o przewidywanych lub realizowanych zadaniach sfery publicznej,</w:t>
      </w:r>
    </w:p>
    <w:p w14:paraId="6F1043F8" w14:textId="0BA65A5C" w:rsidR="003D00FA" w:rsidRPr="003F10F6" w:rsidRDefault="005E61D9" w:rsidP="003F10F6">
      <w:pPr>
        <w:numPr>
          <w:ilvl w:val="0"/>
          <w:numId w:val="12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organizowanie otwartych spotkań przedstawicieli organizacji z przedstawicielami samorządu</w:t>
      </w:r>
      <w:r w:rsidR="003D00FA" w:rsidRPr="003F10F6">
        <w:rPr>
          <w:rFonts w:cstheme="minorHAnsi"/>
        </w:rPr>
        <w:t>,</w:t>
      </w:r>
    </w:p>
    <w:p w14:paraId="5E0C6160" w14:textId="2C03ECB0" w:rsidR="003D00FA" w:rsidRPr="003F10F6" w:rsidRDefault="005E61D9" w:rsidP="003F10F6">
      <w:pPr>
        <w:numPr>
          <w:ilvl w:val="0"/>
          <w:numId w:val="12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wspólne rozpoznawanie potrzeb społeczności lokalnej oraz planowanie działań służących ich zaspokajaniu</w:t>
      </w:r>
      <w:r w:rsidR="001F5F2B" w:rsidRPr="003F10F6">
        <w:rPr>
          <w:rFonts w:cstheme="minorHAnsi"/>
        </w:rPr>
        <w:t>;</w:t>
      </w:r>
    </w:p>
    <w:p w14:paraId="1C008974" w14:textId="77777777" w:rsidR="003D00FA" w:rsidRPr="003F10F6" w:rsidRDefault="003D00FA" w:rsidP="003F10F6">
      <w:pPr>
        <w:numPr>
          <w:ilvl w:val="0"/>
          <w:numId w:val="1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działaniach organizacyjnych, realizowanych poprzez:</w:t>
      </w:r>
    </w:p>
    <w:p w14:paraId="5BA5D7FE" w14:textId="77777777" w:rsidR="003D00FA" w:rsidRPr="003F10F6" w:rsidRDefault="003D00FA" w:rsidP="003F10F6">
      <w:pPr>
        <w:numPr>
          <w:ilvl w:val="0"/>
          <w:numId w:val="13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prowadzenie i aktualizowanie bazy danych organizacji na stronie Gminy,</w:t>
      </w:r>
    </w:p>
    <w:p w14:paraId="045C159A" w14:textId="77777777" w:rsidR="003D00FA" w:rsidRPr="003F10F6" w:rsidRDefault="003D00FA" w:rsidP="003F10F6">
      <w:pPr>
        <w:numPr>
          <w:ilvl w:val="0"/>
          <w:numId w:val="13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inicjowanie realizacji zadań publicznych,</w:t>
      </w:r>
    </w:p>
    <w:p w14:paraId="5800F997" w14:textId="55A41E3C" w:rsidR="003D00FA" w:rsidRPr="003F10F6" w:rsidRDefault="001F5F2B" w:rsidP="003F10F6">
      <w:pPr>
        <w:numPr>
          <w:ilvl w:val="0"/>
          <w:numId w:val="13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konsultowanie z organizacjami, odpowiednio do zakresu ich działalności, projektów aktów prawa miejscowego, w szczególności poprzez udostępnianie projektów uchwał w dziedzinach dotyczących działalności statutowej tych organizacji, w celu uzyskania ich opinii;</w:t>
      </w:r>
    </w:p>
    <w:p w14:paraId="3873E9C7" w14:textId="77777777" w:rsidR="003D00FA" w:rsidRPr="003F10F6" w:rsidRDefault="003D00FA" w:rsidP="003F10F6">
      <w:pPr>
        <w:numPr>
          <w:ilvl w:val="0"/>
          <w:numId w:val="1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działaniach szkoleniowych, realizowanych poprzez:</w:t>
      </w:r>
    </w:p>
    <w:p w14:paraId="51DC3B8D" w14:textId="1E0D71AC" w:rsidR="003D00FA" w:rsidRPr="003F10F6" w:rsidRDefault="003D00FA" w:rsidP="003F10F6">
      <w:pPr>
        <w:numPr>
          <w:ilvl w:val="0"/>
          <w:numId w:val="14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inicjowanie lub współorganizowanie szkoleń podnoszących jakość pracy organizacji, w sferze zadań publicznych,</w:t>
      </w:r>
    </w:p>
    <w:p w14:paraId="08E57C46" w14:textId="77777777" w:rsidR="003D00FA" w:rsidRPr="003F10F6" w:rsidRDefault="003D00FA" w:rsidP="003F10F6">
      <w:pPr>
        <w:numPr>
          <w:ilvl w:val="0"/>
          <w:numId w:val="14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angażowanie organizacji do wymiany doświadczeń i prezentacji osiągnięć,</w:t>
      </w:r>
    </w:p>
    <w:p w14:paraId="66DD3A0E" w14:textId="270C041B" w:rsidR="003D00FA" w:rsidRPr="003F10F6" w:rsidRDefault="003D00FA" w:rsidP="003F10F6">
      <w:pPr>
        <w:numPr>
          <w:ilvl w:val="0"/>
          <w:numId w:val="14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udostępnianie na stronie Gminy „instrukcji” z najważniejszych kwestii dla organizacji pod kątem wnioskowania o dotacje oraz ich rozliczania</w:t>
      </w:r>
      <w:r w:rsidR="001F5F2B" w:rsidRPr="003F10F6">
        <w:rPr>
          <w:rFonts w:cstheme="minorHAnsi"/>
        </w:rPr>
        <w:t>;</w:t>
      </w:r>
    </w:p>
    <w:p w14:paraId="0A24EF30" w14:textId="77777777" w:rsidR="003D00FA" w:rsidRPr="003F10F6" w:rsidRDefault="003D00FA" w:rsidP="003F10F6">
      <w:pPr>
        <w:numPr>
          <w:ilvl w:val="0"/>
          <w:numId w:val="1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działaniach mających na celu pozyskanie środków zewnętrznych:</w:t>
      </w:r>
    </w:p>
    <w:p w14:paraId="45F8C46D" w14:textId="6E283EDD" w:rsidR="003D00FA" w:rsidRPr="003F10F6" w:rsidRDefault="003D00FA" w:rsidP="003F10F6">
      <w:pPr>
        <w:numPr>
          <w:ilvl w:val="0"/>
          <w:numId w:val="15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 xml:space="preserve">udzielanie </w:t>
      </w:r>
      <w:r w:rsidR="00BA2247" w:rsidRPr="003F10F6">
        <w:rPr>
          <w:rFonts w:cstheme="minorHAnsi"/>
        </w:rPr>
        <w:t xml:space="preserve">organizacjom </w:t>
      </w:r>
      <w:r w:rsidRPr="003F10F6">
        <w:rPr>
          <w:rFonts w:cstheme="minorHAnsi"/>
        </w:rPr>
        <w:t xml:space="preserve">rekomendacji </w:t>
      </w:r>
      <w:r w:rsidR="000C4751" w:rsidRPr="003F10F6">
        <w:rPr>
          <w:rFonts w:cstheme="minorHAnsi"/>
        </w:rPr>
        <w:t>Burmistrza</w:t>
      </w:r>
      <w:r w:rsidRPr="003F10F6">
        <w:rPr>
          <w:rFonts w:cstheme="minorHAnsi"/>
        </w:rPr>
        <w:t>,</w:t>
      </w:r>
    </w:p>
    <w:p w14:paraId="3102FF25" w14:textId="1DE98FC3" w:rsidR="00F13CE9" w:rsidRPr="003F10F6" w:rsidRDefault="001F5F2B" w:rsidP="003F10F6">
      <w:pPr>
        <w:numPr>
          <w:ilvl w:val="0"/>
          <w:numId w:val="15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lastRenderedPageBreak/>
        <w:t>pomoc organizacjom w nawiązywaniu kontaktów i współpracy na poziomie regionalnym i ponadregionalnym</w:t>
      </w:r>
      <w:r w:rsidR="00F13CE9" w:rsidRPr="003F10F6">
        <w:rPr>
          <w:rFonts w:cstheme="minorHAnsi"/>
        </w:rPr>
        <w:t>,</w:t>
      </w:r>
    </w:p>
    <w:p w14:paraId="73946814" w14:textId="78C40E56" w:rsidR="003D00FA" w:rsidRPr="003F10F6" w:rsidRDefault="001F5F2B" w:rsidP="003F10F6">
      <w:pPr>
        <w:numPr>
          <w:ilvl w:val="0"/>
          <w:numId w:val="15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informowanie o aktualnych naborach oraz programach umożliwiających pozyskanie środków spoza budżetu Gminy;</w:t>
      </w:r>
    </w:p>
    <w:p w14:paraId="5966A845" w14:textId="1DB1F47C" w:rsidR="00F13CE9" w:rsidRPr="003F10F6" w:rsidRDefault="001A55DE" w:rsidP="003F10F6">
      <w:pPr>
        <w:pStyle w:val="Akapitzlist"/>
        <w:numPr>
          <w:ilvl w:val="0"/>
          <w:numId w:val="1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działaniach promujących działalność organizacji:</w:t>
      </w:r>
    </w:p>
    <w:p w14:paraId="1F69C958" w14:textId="1428CE0C" w:rsidR="003D00FA" w:rsidRPr="003F10F6" w:rsidRDefault="001F5F2B" w:rsidP="003F10F6">
      <w:pPr>
        <w:numPr>
          <w:ilvl w:val="0"/>
          <w:numId w:val="15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promowanie działalności organizacji na terenie Gminy, w szczególności poprzez publikowanie informacji o ich inicjatywach i osiągnięciach na stronie internetowej Gminy</w:t>
      </w:r>
      <w:r w:rsidR="003D00FA" w:rsidRPr="003F10F6">
        <w:rPr>
          <w:rFonts w:cstheme="minorHAnsi"/>
        </w:rPr>
        <w:t>,</w:t>
      </w:r>
    </w:p>
    <w:p w14:paraId="385DF509" w14:textId="60FDEAE6" w:rsidR="003D00FA" w:rsidRPr="003F10F6" w:rsidRDefault="001F5F2B" w:rsidP="003F10F6">
      <w:pPr>
        <w:numPr>
          <w:ilvl w:val="0"/>
          <w:numId w:val="15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obejmowanie przez Burmistrza patronatem inicjatyw i wydarzeń organizowanych przez organizacje</w:t>
      </w:r>
      <w:r w:rsidR="001A55DE" w:rsidRPr="003F10F6">
        <w:rPr>
          <w:rFonts w:cstheme="minorHAnsi"/>
        </w:rPr>
        <w:t>.</w:t>
      </w:r>
    </w:p>
    <w:p w14:paraId="078E195D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t>§ 7. Priorytetowe zadania publiczne</w:t>
      </w:r>
    </w:p>
    <w:p w14:paraId="716FB603" w14:textId="3A8D174D" w:rsidR="003D00FA" w:rsidRPr="003F10F6" w:rsidRDefault="003D00FA" w:rsidP="003F10F6">
      <w:pPr>
        <w:numPr>
          <w:ilvl w:val="0"/>
          <w:numId w:val="16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Gmina współpracuje z organizacjami w sferze zadań publicznych. Do priorytetowych zadań publicznych, planowanych do realizacji przez organizacje w roku 202</w:t>
      </w:r>
      <w:r w:rsidR="004E32C1" w:rsidRPr="003F10F6">
        <w:rPr>
          <w:rFonts w:cstheme="minorHAnsi"/>
        </w:rPr>
        <w:t>7</w:t>
      </w:r>
      <w:r w:rsidRPr="003F10F6">
        <w:rPr>
          <w:rFonts w:cstheme="minorHAnsi"/>
        </w:rPr>
        <w:t xml:space="preserve"> należą </w:t>
      </w:r>
      <w:r w:rsidR="00C04E97" w:rsidRPr="003F10F6">
        <w:rPr>
          <w:rFonts w:cstheme="minorHAnsi"/>
        </w:rPr>
        <w:t xml:space="preserve">następujące zadania, </w:t>
      </w:r>
      <w:r w:rsidRPr="003F10F6">
        <w:rPr>
          <w:rFonts w:cstheme="minorHAnsi"/>
        </w:rPr>
        <w:t>wyszczególnione</w:t>
      </w:r>
      <w:r w:rsidR="00C04E97" w:rsidRPr="003F10F6">
        <w:rPr>
          <w:rFonts w:cstheme="minorHAnsi"/>
        </w:rPr>
        <w:t xml:space="preserve"> w</w:t>
      </w:r>
      <w:r w:rsidRPr="003F10F6">
        <w:rPr>
          <w:rFonts w:cstheme="minorHAnsi"/>
        </w:rPr>
        <w:t xml:space="preserve"> obszar</w:t>
      </w:r>
      <w:r w:rsidR="00C04E97" w:rsidRPr="003F10F6">
        <w:rPr>
          <w:rFonts w:cstheme="minorHAnsi"/>
        </w:rPr>
        <w:t>ach</w:t>
      </w:r>
      <w:r w:rsidRPr="003F10F6">
        <w:rPr>
          <w:rFonts w:cstheme="minorHAnsi"/>
        </w:rPr>
        <w:t>:</w:t>
      </w:r>
    </w:p>
    <w:p w14:paraId="65A677E4" w14:textId="60F1043B" w:rsidR="003D00FA" w:rsidRPr="003F10F6" w:rsidRDefault="003D00FA" w:rsidP="003F10F6">
      <w:pPr>
        <w:numPr>
          <w:ilvl w:val="0"/>
          <w:numId w:val="17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przeciwdziałani</w:t>
      </w:r>
      <w:r w:rsidR="00C04E97" w:rsidRPr="003F10F6">
        <w:rPr>
          <w:rFonts w:cstheme="minorHAnsi"/>
        </w:rPr>
        <w:t>a</w:t>
      </w:r>
      <w:r w:rsidRPr="003F10F6">
        <w:rPr>
          <w:rFonts w:cstheme="minorHAnsi"/>
        </w:rPr>
        <w:t xml:space="preserve"> patologiom, wykluczeniom społecznym i uzależnieniom</w:t>
      </w:r>
    </w:p>
    <w:p w14:paraId="028AF8ED" w14:textId="358B09BA" w:rsidR="00634185" w:rsidRPr="003F10F6" w:rsidRDefault="006E546E" w:rsidP="003F10F6">
      <w:pPr>
        <w:pStyle w:val="Akapitzlist"/>
        <w:numPr>
          <w:ilvl w:val="0"/>
          <w:numId w:val="33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cstheme="minorHAnsi"/>
        </w:rPr>
        <w:t>organizacja zajęć prewencyjnych dla młodzieży w szkołach podstawowych</w:t>
      </w:r>
      <w:r w:rsidR="001A55DE" w:rsidRPr="003F10F6">
        <w:rPr>
          <w:rFonts w:cstheme="minorHAnsi"/>
        </w:rPr>
        <w:t xml:space="preserve"> oraz świetlicach wiejskich</w:t>
      </w:r>
      <w:r w:rsidRPr="003F10F6">
        <w:rPr>
          <w:rFonts w:cstheme="minorHAnsi"/>
        </w:rPr>
        <w:t>,</w:t>
      </w:r>
    </w:p>
    <w:p w14:paraId="2D481C2D" w14:textId="06D6AD17" w:rsidR="006E546E" w:rsidRPr="003F10F6" w:rsidRDefault="006E546E" w:rsidP="003F10F6">
      <w:pPr>
        <w:pStyle w:val="Akapitzlist"/>
        <w:numPr>
          <w:ilvl w:val="0"/>
          <w:numId w:val="33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cstheme="minorHAnsi"/>
        </w:rPr>
        <w:t>rozpowszechnianie wiedzy na temat uzależnień oraz pomoc osobom dotkniętym problemem uzależnień,</w:t>
      </w:r>
    </w:p>
    <w:p w14:paraId="43B26FDB" w14:textId="04CEA4A3" w:rsidR="006E546E" w:rsidRPr="003F10F6" w:rsidRDefault="006E546E" w:rsidP="003F10F6">
      <w:pPr>
        <w:pStyle w:val="Akapitzlist"/>
        <w:numPr>
          <w:ilvl w:val="0"/>
          <w:numId w:val="33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cstheme="minorHAnsi"/>
        </w:rPr>
        <w:t>udzielanie tymczasowego schronienia oraz kompleksowej pomocy ofiarom przemocy w rodzinie,</w:t>
      </w:r>
    </w:p>
    <w:p w14:paraId="1FBDA116" w14:textId="79470361" w:rsidR="006E546E" w:rsidRPr="003F10F6" w:rsidRDefault="006E546E" w:rsidP="003F10F6">
      <w:pPr>
        <w:pStyle w:val="Akapitzlist"/>
        <w:numPr>
          <w:ilvl w:val="0"/>
          <w:numId w:val="33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eastAsia="Times New Roman" w:cstheme="minorHAnsi"/>
          <w:lang w:eastAsia="pl-PL"/>
        </w:rPr>
        <w:t>świadczenie usług czasowej pomocy w postaci miejsca noclegowego i/lub całodobowego schronienia wraz z zapewnieniem niezbędnych warunków socjalnych dla osób bezdomnych,</w:t>
      </w:r>
    </w:p>
    <w:p w14:paraId="6D9ADEBA" w14:textId="7D0CA715" w:rsidR="006E546E" w:rsidRPr="003F10F6" w:rsidRDefault="006E546E" w:rsidP="003F10F6">
      <w:pPr>
        <w:pStyle w:val="Akapitzlist"/>
        <w:numPr>
          <w:ilvl w:val="0"/>
          <w:numId w:val="33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cstheme="minorHAnsi"/>
        </w:rPr>
        <w:t>działania zapobiegające wykluczeniu społecznemu</w:t>
      </w:r>
      <w:r w:rsidR="00190674" w:rsidRPr="003F10F6">
        <w:rPr>
          <w:rFonts w:cstheme="minorHAnsi"/>
        </w:rPr>
        <w:t>,</w:t>
      </w:r>
    </w:p>
    <w:p w14:paraId="7599E380" w14:textId="137ECA86" w:rsidR="00190674" w:rsidRPr="003F10F6" w:rsidRDefault="00190674" w:rsidP="003F10F6">
      <w:pPr>
        <w:pStyle w:val="Akapitzlist"/>
        <w:numPr>
          <w:ilvl w:val="0"/>
          <w:numId w:val="33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cstheme="minorHAnsi"/>
        </w:rPr>
        <w:t>profilaktyka prozdrowotna;</w:t>
      </w:r>
    </w:p>
    <w:p w14:paraId="3E5247C3" w14:textId="72455543" w:rsidR="003D00FA" w:rsidRPr="003F10F6" w:rsidRDefault="003D00FA" w:rsidP="003F10F6">
      <w:pPr>
        <w:numPr>
          <w:ilvl w:val="0"/>
          <w:numId w:val="17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sport</w:t>
      </w:r>
      <w:r w:rsidR="00C04E97" w:rsidRPr="003F10F6">
        <w:rPr>
          <w:rFonts w:cstheme="minorHAnsi"/>
        </w:rPr>
        <w:t>u</w:t>
      </w:r>
      <w:r w:rsidRPr="003F10F6">
        <w:rPr>
          <w:rFonts w:cstheme="minorHAnsi"/>
        </w:rPr>
        <w:t>, turystyk</w:t>
      </w:r>
      <w:r w:rsidR="00C04E97" w:rsidRPr="003F10F6">
        <w:rPr>
          <w:rFonts w:cstheme="minorHAnsi"/>
        </w:rPr>
        <w:t>i</w:t>
      </w:r>
      <w:r w:rsidRPr="003F10F6">
        <w:rPr>
          <w:rFonts w:cstheme="minorHAnsi"/>
        </w:rPr>
        <w:t xml:space="preserve"> i rekreacj</w:t>
      </w:r>
      <w:r w:rsidR="00C04E97" w:rsidRPr="003F10F6">
        <w:rPr>
          <w:rFonts w:cstheme="minorHAnsi"/>
        </w:rPr>
        <w:t>i</w:t>
      </w:r>
    </w:p>
    <w:p w14:paraId="5D6D0780" w14:textId="737079C4" w:rsidR="006E546E" w:rsidRPr="003F10F6" w:rsidRDefault="002170F5" w:rsidP="003F10F6">
      <w:pPr>
        <w:pStyle w:val="Akapitzlist"/>
        <w:numPr>
          <w:ilvl w:val="0"/>
          <w:numId w:val="34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cstheme="minorHAnsi"/>
        </w:rPr>
        <w:t>organizacja zajęć</w:t>
      </w:r>
      <w:r w:rsidR="006F258F" w:rsidRPr="003F10F6">
        <w:rPr>
          <w:rFonts w:cstheme="minorHAnsi"/>
        </w:rPr>
        <w:t xml:space="preserve">, obozów </w:t>
      </w:r>
      <w:r w:rsidRPr="003F10F6">
        <w:rPr>
          <w:rFonts w:cstheme="minorHAnsi"/>
        </w:rPr>
        <w:t>sportowych dla dzieci i młodzieży w ramach UKS oraz pozostałych stowarzyszeń i klubów prowadzących zajęcia dla dzieci i młodzieży,</w:t>
      </w:r>
    </w:p>
    <w:p w14:paraId="27145EBF" w14:textId="6F2B1EAA" w:rsidR="002170F5" w:rsidRPr="003F10F6" w:rsidRDefault="00E74B8F" w:rsidP="003F10F6">
      <w:pPr>
        <w:pStyle w:val="Akapitzlist"/>
        <w:numPr>
          <w:ilvl w:val="0"/>
          <w:numId w:val="34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cstheme="minorHAnsi"/>
        </w:rPr>
        <w:t>współfinansowanie i współpraca ze związkami sportowymi</w:t>
      </w:r>
      <w:r w:rsidR="002170F5" w:rsidRPr="003F10F6">
        <w:rPr>
          <w:rFonts w:cstheme="minorHAnsi"/>
        </w:rPr>
        <w:t>,</w:t>
      </w:r>
      <w:r w:rsidRPr="003F10F6">
        <w:rPr>
          <w:rFonts w:cstheme="minorHAnsi"/>
        </w:rPr>
        <w:t xml:space="preserve"> klubami sportowymi oraz innymi organizacjami pozarządowymi w organizowaniu zajęć</w:t>
      </w:r>
      <w:r w:rsidR="00C04E97" w:rsidRPr="003F10F6">
        <w:rPr>
          <w:rFonts w:cstheme="minorHAnsi"/>
        </w:rPr>
        <w:t xml:space="preserve"> sportowych, współzawodnictwa sportowego i</w:t>
      </w:r>
      <w:r w:rsidRPr="003F10F6">
        <w:rPr>
          <w:rFonts w:cstheme="minorHAnsi"/>
        </w:rPr>
        <w:t xml:space="preserve"> imprez sportowych,</w:t>
      </w:r>
    </w:p>
    <w:p w14:paraId="17ABDF89" w14:textId="13BD40E7" w:rsidR="006F258F" w:rsidRPr="003F10F6" w:rsidRDefault="006F258F" w:rsidP="003F10F6">
      <w:pPr>
        <w:pStyle w:val="Akapitzlist"/>
        <w:numPr>
          <w:ilvl w:val="0"/>
          <w:numId w:val="34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cstheme="minorHAnsi"/>
        </w:rPr>
        <w:t>organizacja wypoczynku w postaci obozów, kolonii,</w:t>
      </w:r>
    </w:p>
    <w:p w14:paraId="30F1E088" w14:textId="36EB8F5B" w:rsidR="002170F5" w:rsidRPr="003F10F6" w:rsidRDefault="002170F5" w:rsidP="003F10F6">
      <w:pPr>
        <w:pStyle w:val="Akapitzlist"/>
        <w:numPr>
          <w:ilvl w:val="0"/>
          <w:numId w:val="34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eastAsia="Times New Roman" w:cstheme="minorHAnsi"/>
          <w:color w:val="000000" w:themeColor="text1"/>
          <w:lang w:eastAsia="pl-PL"/>
        </w:rPr>
        <w:t>organizacja</w:t>
      </w:r>
      <w:r w:rsidR="002010EC" w:rsidRPr="003F10F6">
        <w:rPr>
          <w:rFonts w:eastAsia="Times New Roman" w:cstheme="minorHAnsi"/>
          <w:color w:val="000000" w:themeColor="text1"/>
          <w:lang w:eastAsia="pl-PL"/>
        </w:rPr>
        <w:t xml:space="preserve"> imprez</w:t>
      </w:r>
      <w:r w:rsidRPr="003F10F6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6F258F" w:rsidRPr="003F10F6">
        <w:rPr>
          <w:rFonts w:eastAsia="Times New Roman" w:cstheme="minorHAnsi"/>
          <w:color w:val="000000" w:themeColor="text1"/>
          <w:lang w:eastAsia="pl-PL"/>
        </w:rPr>
        <w:t xml:space="preserve">i </w:t>
      </w:r>
      <w:r w:rsidR="002010EC" w:rsidRPr="003F10F6">
        <w:rPr>
          <w:rFonts w:eastAsia="Times New Roman" w:cstheme="minorHAnsi"/>
          <w:lang w:eastAsia="pl-PL"/>
        </w:rPr>
        <w:t>wydarzeń</w:t>
      </w:r>
      <w:r w:rsidRPr="003F10F6">
        <w:rPr>
          <w:rFonts w:eastAsia="Times New Roman" w:cstheme="minorHAnsi"/>
          <w:color w:val="000000" w:themeColor="text1"/>
          <w:lang w:eastAsia="pl-PL"/>
        </w:rPr>
        <w:t xml:space="preserve"> sportowo-rekreacyjnych o zasięgu ogólnodostępnym;</w:t>
      </w:r>
    </w:p>
    <w:p w14:paraId="7597C6D3" w14:textId="1B6B2C0D" w:rsidR="003D00FA" w:rsidRPr="003F10F6" w:rsidRDefault="003D00FA" w:rsidP="003F10F6">
      <w:pPr>
        <w:numPr>
          <w:ilvl w:val="0"/>
          <w:numId w:val="17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społeczno-kulturalny</w:t>
      </w:r>
      <w:r w:rsidR="00C04E97" w:rsidRPr="003F10F6">
        <w:rPr>
          <w:rFonts w:cstheme="minorHAnsi"/>
        </w:rPr>
        <w:t>m</w:t>
      </w:r>
    </w:p>
    <w:p w14:paraId="60D62921" w14:textId="42EFF130" w:rsidR="002170F5" w:rsidRPr="003F10F6" w:rsidRDefault="002170F5" w:rsidP="003F10F6">
      <w:pPr>
        <w:pStyle w:val="Akapitzlist"/>
        <w:numPr>
          <w:ilvl w:val="0"/>
          <w:numId w:val="35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eastAsia="Arial" w:cstheme="minorHAnsi"/>
        </w:rPr>
        <w:t>opracowanie i przygotowanie do druku cyklicznego wydawnictwa „Kurier Sołecki”,</w:t>
      </w:r>
    </w:p>
    <w:p w14:paraId="6BBA7FD4" w14:textId="1146C1C9" w:rsidR="002170F5" w:rsidRPr="003F10F6" w:rsidRDefault="002170F5" w:rsidP="003F10F6">
      <w:pPr>
        <w:pStyle w:val="Akapitzlist"/>
        <w:numPr>
          <w:ilvl w:val="0"/>
          <w:numId w:val="35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cstheme="minorHAnsi"/>
        </w:rPr>
        <w:t>podtrzymywanie tradycji narodowej, pielęgnowanie polskości oraz rozwoju świadomości narodowej, obywatelskiej i kulturowej;</w:t>
      </w:r>
    </w:p>
    <w:p w14:paraId="5AB37553" w14:textId="5B93AEEF" w:rsidR="003D00FA" w:rsidRPr="003F10F6" w:rsidRDefault="003D00FA" w:rsidP="003F10F6">
      <w:pPr>
        <w:numPr>
          <w:ilvl w:val="0"/>
          <w:numId w:val="17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lastRenderedPageBreak/>
        <w:t>edukacj</w:t>
      </w:r>
      <w:r w:rsidR="00C04E97" w:rsidRPr="003F10F6">
        <w:rPr>
          <w:rFonts w:cstheme="minorHAnsi"/>
        </w:rPr>
        <w:t>i</w:t>
      </w:r>
      <w:r w:rsidRPr="003F10F6">
        <w:rPr>
          <w:rFonts w:cstheme="minorHAnsi"/>
        </w:rPr>
        <w:t>, oświat</w:t>
      </w:r>
      <w:r w:rsidR="00C04E97" w:rsidRPr="003F10F6">
        <w:rPr>
          <w:rFonts w:cstheme="minorHAnsi"/>
        </w:rPr>
        <w:t>y</w:t>
      </w:r>
      <w:r w:rsidRPr="003F10F6">
        <w:rPr>
          <w:rFonts w:cstheme="minorHAnsi"/>
        </w:rPr>
        <w:t xml:space="preserve"> i wychowani</w:t>
      </w:r>
      <w:r w:rsidR="00C04E97" w:rsidRPr="003F10F6">
        <w:rPr>
          <w:rFonts w:cstheme="minorHAnsi"/>
        </w:rPr>
        <w:t>a</w:t>
      </w:r>
    </w:p>
    <w:p w14:paraId="01E810F0" w14:textId="7AAAD008" w:rsidR="002170F5" w:rsidRPr="003F10F6" w:rsidRDefault="002170F5" w:rsidP="003F10F6">
      <w:pPr>
        <w:pStyle w:val="Akapitzlist"/>
        <w:numPr>
          <w:ilvl w:val="0"/>
          <w:numId w:val="36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cstheme="minorHAnsi"/>
        </w:rPr>
        <w:t xml:space="preserve">organizacja </w:t>
      </w:r>
      <w:r w:rsidR="00E74B8F" w:rsidRPr="003F10F6">
        <w:rPr>
          <w:rFonts w:cstheme="minorHAnsi"/>
        </w:rPr>
        <w:t xml:space="preserve">dodatkowych </w:t>
      </w:r>
      <w:r w:rsidRPr="003F10F6">
        <w:rPr>
          <w:rFonts w:cstheme="minorHAnsi"/>
        </w:rPr>
        <w:t xml:space="preserve">zajęć </w:t>
      </w:r>
      <w:r w:rsidR="00E74B8F" w:rsidRPr="003F10F6">
        <w:rPr>
          <w:rFonts w:cstheme="minorHAnsi"/>
        </w:rPr>
        <w:t xml:space="preserve">pozalekcyjnych </w:t>
      </w:r>
      <w:r w:rsidRPr="003F10F6">
        <w:rPr>
          <w:rFonts w:cstheme="minorHAnsi"/>
        </w:rPr>
        <w:t>w szkołach podstawowych</w:t>
      </w:r>
      <w:r w:rsidR="006F258F" w:rsidRPr="003F10F6">
        <w:rPr>
          <w:rFonts w:cstheme="minorHAnsi"/>
        </w:rPr>
        <w:t>,</w:t>
      </w:r>
    </w:p>
    <w:p w14:paraId="2422F5D2" w14:textId="6DC13757" w:rsidR="006F258F" w:rsidRPr="003F10F6" w:rsidRDefault="006F258F" w:rsidP="003F10F6">
      <w:pPr>
        <w:pStyle w:val="Akapitzlist"/>
        <w:numPr>
          <w:ilvl w:val="0"/>
          <w:numId w:val="36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cstheme="minorHAnsi"/>
        </w:rPr>
        <w:t>organizacja konferencji ukierunkowanych na współczesne wyzwania środowiskowe, edukacyjne, społeczne,</w:t>
      </w:r>
    </w:p>
    <w:p w14:paraId="63A7773C" w14:textId="068EA9D4" w:rsidR="00496552" w:rsidRPr="003F10F6" w:rsidRDefault="00496552" w:rsidP="003F10F6">
      <w:pPr>
        <w:pStyle w:val="Akapitzlist"/>
        <w:numPr>
          <w:ilvl w:val="0"/>
          <w:numId w:val="36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cstheme="minorHAnsi"/>
        </w:rPr>
        <w:t>organizacja wydarzeń edukacyjnych/integracyjnych/innowacyjnych dla dzieci i młodzieży oraz ich rodzin na terenie Gminy</w:t>
      </w:r>
      <w:r w:rsidR="00190674" w:rsidRPr="003F10F6">
        <w:rPr>
          <w:rFonts w:cstheme="minorHAnsi"/>
        </w:rPr>
        <w:t>;</w:t>
      </w:r>
    </w:p>
    <w:p w14:paraId="76B35A11" w14:textId="77777777" w:rsidR="004705F0" w:rsidRPr="003F10F6" w:rsidRDefault="003D00FA" w:rsidP="003F10F6">
      <w:pPr>
        <w:numPr>
          <w:ilvl w:val="0"/>
          <w:numId w:val="17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działalności na rzecz organizacji</w:t>
      </w:r>
    </w:p>
    <w:p w14:paraId="37D5D207" w14:textId="7C756B90" w:rsidR="003D00FA" w:rsidRPr="003F10F6" w:rsidRDefault="004705F0" w:rsidP="003F10F6">
      <w:pPr>
        <w:pStyle w:val="Akapitzlist"/>
        <w:numPr>
          <w:ilvl w:val="0"/>
          <w:numId w:val="36"/>
        </w:numPr>
        <w:spacing w:line="276" w:lineRule="auto"/>
        <w:ind w:left="1349" w:hanging="357"/>
        <w:rPr>
          <w:rFonts w:cstheme="minorHAnsi"/>
        </w:rPr>
      </w:pPr>
      <w:r w:rsidRPr="003F10F6">
        <w:rPr>
          <w:rFonts w:cstheme="minorHAnsi"/>
        </w:rPr>
        <w:t>organizacja spotkań oraz szkoleń dedykowany</w:t>
      </w:r>
      <w:r w:rsidR="00D81D16" w:rsidRPr="003F10F6">
        <w:rPr>
          <w:rFonts w:cstheme="minorHAnsi"/>
        </w:rPr>
        <w:t>m</w:t>
      </w:r>
      <w:r w:rsidRPr="003F10F6">
        <w:rPr>
          <w:rFonts w:cstheme="minorHAnsi"/>
        </w:rPr>
        <w:t xml:space="preserve"> organizacjom.</w:t>
      </w:r>
    </w:p>
    <w:p w14:paraId="20E71E1A" w14:textId="2A15EEBA" w:rsidR="003D00FA" w:rsidRPr="003F10F6" w:rsidRDefault="003D00FA" w:rsidP="003F10F6">
      <w:pPr>
        <w:numPr>
          <w:ilvl w:val="0"/>
          <w:numId w:val="16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W roku 202</w:t>
      </w:r>
      <w:r w:rsidR="00925597" w:rsidRPr="003F10F6">
        <w:rPr>
          <w:rFonts w:cstheme="minorHAnsi"/>
        </w:rPr>
        <w:t>7</w:t>
      </w:r>
      <w:r w:rsidRPr="003F10F6">
        <w:rPr>
          <w:rFonts w:cstheme="minorHAnsi"/>
        </w:rPr>
        <w:t xml:space="preserve"> Gmina planuje wesprzeć aktywnych mieszkańców zrzeszonych w organizacjach i udzielić dotacji na realizację zadań publicznych w trybie pozakonkursowym na podstawie art. 19a ustawy.</w:t>
      </w:r>
    </w:p>
    <w:p w14:paraId="5D7A90D4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t>§ 8. Finansowanie Programu</w:t>
      </w:r>
    </w:p>
    <w:p w14:paraId="4212F67F" w14:textId="686DE8B7" w:rsidR="003D00FA" w:rsidRPr="003F10F6" w:rsidRDefault="003D00FA" w:rsidP="003F10F6">
      <w:pPr>
        <w:numPr>
          <w:ilvl w:val="0"/>
          <w:numId w:val="18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Wysokość środków planowanych na realizację zadań programowych na rok 202</w:t>
      </w:r>
      <w:r w:rsidR="00925597" w:rsidRPr="003F10F6">
        <w:rPr>
          <w:rFonts w:cstheme="minorHAnsi"/>
        </w:rPr>
        <w:t>7</w:t>
      </w:r>
      <w:r w:rsidRPr="003F10F6">
        <w:rPr>
          <w:rFonts w:cstheme="minorHAnsi"/>
        </w:rPr>
        <w:t xml:space="preserve"> </w:t>
      </w:r>
      <w:r w:rsidR="00BA2247" w:rsidRPr="003F10F6">
        <w:rPr>
          <w:rFonts w:cstheme="minorHAnsi"/>
        </w:rPr>
        <w:t>wynosi</w:t>
      </w:r>
      <w:r w:rsidRPr="003F10F6">
        <w:rPr>
          <w:rFonts w:cstheme="minorHAnsi"/>
        </w:rPr>
        <w:t xml:space="preserve"> </w:t>
      </w:r>
      <w:r w:rsidR="00631DA1" w:rsidRPr="003F10F6">
        <w:rPr>
          <w:rFonts w:cstheme="minorHAnsi"/>
        </w:rPr>
        <w:t>1.15</w:t>
      </w:r>
      <w:r w:rsidR="001F3C8F" w:rsidRPr="003F10F6">
        <w:rPr>
          <w:rFonts w:cstheme="minorHAnsi"/>
        </w:rPr>
        <w:t>0</w:t>
      </w:r>
      <w:r w:rsidR="000B0105" w:rsidRPr="003F10F6">
        <w:rPr>
          <w:rFonts w:cstheme="minorHAnsi"/>
        </w:rPr>
        <w:t>.000,00</w:t>
      </w:r>
      <w:r w:rsidRPr="003F10F6">
        <w:rPr>
          <w:rFonts w:cstheme="minorHAnsi"/>
        </w:rPr>
        <w:t xml:space="preserve"> zł</w:t>
      </w:r>
      <w:r w:rsidR="00262352" w:rsidRPr="003F10F6">
        <w:rPr>
          <w:rFonts w:cstheme="minorHAnsi"/>
        </w:rPr>
        <w:t>.</w:t>
      </w:r>
    </w:p>
    <w:p w14:paraId="516A9CE2" w14:textId="608E22B1" w:rsidR="00262352" w:rsidRPr="003F10F6" w:rsidRDefault="00262352" w:rsidP="003F10F6">
      <w:pPr>
        <w:numPr>
          <w:ilvl w:val="0"/>
          <w:numId w:val="18"/>
        </w:numPr>
        <w:spacing w:line="276" w:lineRule="auto"/>
        <w:rPr>
          <w:rFonts w:cstheme="minorHAnsi"/>
        </w:rPr>
      </w:pPr>
      <w:r w:rsidRPr="003F10F6">
        <w:rPr>
          <w:rFonts w:eastAsia="Tahoma" w:cstheme="minorHAnsi"/>
        </w:rPr>
        <w:t>Wysokość planowanych środków na realizację poszczególnych zadań została określona na podstawie projektu budżetu na rok 202</w:t>
      </w:r>
      <w:r w:rsidR="00925597" w:rsidRPr="003F10F6">
        <w:rPr>
          <w:rFonts w:eastAsia="Tahoma" w:cstheme="minorHAnsi"/>
        </w:rPr>
        <w:t>7</w:t>
      </w:r>
      <w:r w:rsidRPr="003F10F6">
        <w:rPr>
          <w:rFonts w:eastAsia="Tahoma" w:cstheme="minorHAnsi"/>
        </w:rPr>
        <w:t>. Do czasu uchwalenia ostatecznego budżetu Gminy, wartość ta ma charakter szacunkowy i może ulec zmianie</w:t>
      </w:r>
      <w:r w:rsidRPr="003F10F6">
        <w:rPr>
          <w:rFonts w:cstheme="minorHAnsi"/>
        </w:rPr>
        <w:t>.</w:t>
      </w:r>
    </w:p>
    <w:p w14:paraId="1D7CF6AC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t>§ 9. Okres realizacji Programu</w:t>
      </w:r>
    </w:p>
    <w:p w14:paraId="5E0FF2A2" w14:textId="5567DD54" w:rsidR="003D00FA" w:rsidRPr="003F10F6" w:rsidRDefault="003D00FA" w:rsidP="003F10F6">
      <w:pPr>
        <w:spacing w:line="276" w:lineRule="auto"/>
        <w:rPr>
          <w:rFonts w:cstheme="minorHAnsi"/>
        </w:rPr>
      </w:pPr>
      <w:r w:rsidRPr="003F10F6">
        <w:rPr>
          <w:rFonts w:cstheme="minorHAnsi"/>
        </w:rPr>
        <w:t>Program realizowany będzie w okresie od dnia 1 stycznia 202</w:t>
      </w:r>
      <w:r w:rsidR="00925597" w:rsidRPr="003F10F6">
        <w:rPr>
          <w:rFonts w:cstheme="minorHAnsi"/>
        </w:rPr>
        <w:t>7</w:t>
      </w:r>
      <w:r w:rsidRPr="003F10F6">
        <w:rPr>
          <w:rFonts w:cstheme="minorHAnsi"/>
        </w:rPr>
        <w:t xml:space="preserve"> roku do dnia 31 grudnia 202</w:t>
      </w:r>
      <w:r w:rsidR="00925597" w:rsidRPr="003F10F6">
        <w:rPr>
          <w:rFonts w:cstheme="minorHAnsi"/>
        </w:rPr>
        <w:t>7</w:t>
      </w:r>
      <w:r w:rsidRPr="003F10F6">
        <w:rPr>
          <w:rFonts w:cstheme="minorHAnsi"/>
        </w:rPr>
        <w:t xml:space="preserve"> roku.</w:t>
      </w:r>
    </w:p>
    <w:p w14:paraId="24DC1C00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t>§ 10. Sposób realizacji Programu</w:t>
      </w:r>
    </w:p>
    <w:p w14:paraId="2B2AFC1A" w14:textId="1E3F13A9" w:rsidR="003D00FA" w:rsidRPr="003F10F6" w:rsidRDefault="003D00FA" w:rsidP="003F10F6">
      <w:pPr>
        <w:numPr>
          <w:ilvl w:val="0"/>
          <w:numId w:val="19"/>
        </w:numPr>
        <w:spacing w:line="276" w:lineRule="auto"/>
        <w:ind w:left="357" w:hanging="357"/>
        <w:rPr>
          <w:rFonts w:cstheme="minorHAnsi"/>
          <w:b/>
        </w:rPr>
      </w:pPr>
      <w:r w:rsidRPr="003F10F6">
        <w:rPr>
          <w:rFonts w:cstheme="minorHAnsi"/>
        </w:rPr>
        <w:t>Program realizowany jest we współpracy Gminy z organizacjami.</w:t>
      </w:r>
    </w:p>
    <w:p w14:paraId="2B162B97" w14:textId="26741EB4" w:rsidR="003D00FA" w:rsidRPr="003F10F6" w:rsidRDefault="001F5F2B" w:rsidP="003F10F6">
      <w:pPr>
        <w:numPr>
          <w:ilvl w:val="0"/>
          <w:numId w:val="19"/>
        </w:numPr>
        <w:spacing w:line="276" w:lineRule="auto"/>
        <w:ind w:left="357" w:hanging="357"/>
        <w:rPr>
          <w:rFonts w:cstheme="minorHAnsi"/>
          <w:b/>
        </w:rPr>
      </w:pPr>
      <w:r w:rsidRPr="003F10F6">
        <w:rPr>
          <w:rFonts w:cstheme="minorHAnsi"/>
        </w:rPr>
        <w:t>Przy realizacji Programu Gmina i organizacje kierują się zasadami określonymi w § 4 Programu, z uwzględnieniem dostępności, równego traktowania oraz dążenia do zapewnienia mieszkańcom równych szans uczestnictwa w realizowanych zadaniach publicznych</w:t>
      </w:r>
      <w:r w:rsidR="003D00FA" w:rsidRPr="003F10F6">
        <w:rPr>
          <w:rFonts w:cstheme="minorHAnsi"/>
        </w:rPr>
        <w:t>.</w:t>
      </w:r>
    </w:p>
    <w:p w14:paraId="0C9317E6" w14:textId="0BBB3BAD" w:rsidR="003D00FA" w:rsidRPr="003F10F6" w:rsidRDefault="001F5F2B" w:rsidP="003F10F6">
      <w:pPr>
        <w:numPr>
          <w:ilvl w:val="0"/>
          <w:numId w:val="19"/>
        </w:numPr>
        <w:spacing w:line="276" w:lineRule="auto"/>
        <w:ind w:left="357" w:hanging="357"/>
        <w:rPr>
          <w:rFonts w:cstheme="minorHAnsi"/>
          <w:b/>
        </w:rPr>
      </w:pPr>
      <w:r w:rsidRPr="003F10F6">
        <w:rPr>
          <w:rFonts w:cstheme="minorHAnsi"/>
        </w:rPr>
        <w:t>Realizacja zadań publicznych przez organizacje może być zlecana w formie:</w:t>
      </w:r>
    </w:p>
    <w:p w14:paraId="27EAC66A" w14:textId="1D7E22F8" w:rsidR="001F5F2B" w:rsidRPr="003F10F6" w:rsidRDefault="001F5F2B" w:rsidP="003F10F6">
      <w:pPr>
        <w:pStyle w:val="Akapitzlist"/>
        <w:numPr>
          <w:ilvl w:val="0"/>
          <w:numId w:val="38"/>
        </w:numPr>
        <w:spacing w:line="276" w:lineRule="auto"/>
        <w:ind w:left="1208" w:hanging="357"/>
        <w:rPr>
          <w:rFonts w:cstheme="minorHAnsi"/>
          <w:bCs/>
        </w:rPr>
      </w:pPr>
      <w:r w:rsidRPr="003F10F6">
        <w:rPr>
          <w:rFonts w:cstheme="minorHAnsi"/>
          <w:bCs/>
        </w:rPr>
        <w:t>powierzania wykonywania zadań publicznych wraz z udzieleniem dotacji na finansowanie ich realizacji;</w:t>
      </w:r>
    </w:p>
    <w:p w14:paraId="159F2CF4" w14:textId="455AD1BB" w:rsidR="001F5F2B" w:rsidRPr="003F10F6" w:rsidRDefault="001F5F2B" w:rsidP="003F10F6">
      <w:pPr>
        <w:pStyle w:val="Akapitzlist"/>
        <w:numPr>
          <w:ilvl w:val="0"/>
          <w:numId w:val="38"/>
        </w:numPr>
        <w:spacing w:line="276" w:lineRule="auto"/>
        <w:ind w:left="1208" w:hanging="357"/>
        <w:rPr>
          <w:rFonts w:cstheme="minorHAnsi"/>
          <w:bCs/>
        </w:rPr>
      </w:pPr>
      <w:r w:rsidRPr="003F10F6">
        <w:rPr>
          <w:rFonts w:cstheme="minorHAnsi"/>
          <w:bCs/>
        </w:rPr>
        <w:t>wspierania wykonywania zadań publicznych wraz z udzieleniem dotacji na dofinansowanie ich realizacji.</w:t>
      </w:r>
    </w:p>
    <w:p w14:paraId="02089672" w14:textId="7DB31F26" w:rsidR="003D00FA" w:rsidRPr="003F10F6" w:rsidRDefault="001F5F2B" w:rsidP="003F10F6">
      <w:pPr>
        <w:numPr>
          <w:ilvl w:val="0"/>
          <w:numId w:val="19"/>
        </w:numPr>
        <w:spacing w:line="276" w:lineRule="auto"/>
        <w:ind w:left="357" w:hanging="357"/>
        <w:rPr>
          <w:rFonts w:cstheme="minorHAnsi"/>
          <w:bCs/>
        </w:rPr>
      </w:pPr>
      <w:r w:rsidRPr="003F10F6">
        <w:rPr>
          <w:rFonts w:cstheme="minorHAnsi"/>
        </w:rPr>
        <w:t>Zlecanie realizacji zadań publicznych odbywa się po przeprowadzeniu otwartego konkursu ofert, chyba że przepisy ustawy lub przepisy odrębne przewidują inny tryb zlecenia zadania publicznego</w:t>
      </w:r>
      <w:r w:rsidR="003D00FA" w:rsidRPr="003F10F6">
        <w:rPr>
          <w:rFonts w:cstheme="minorHAnsi"/>
          <w:bCs/>
        </w:rPr>
        <w:t>.</w:t>
      </w:r>
    </w:p>
    <w:p w14:paraId="1E803642" w14:textId="1FDB676D" w:rsidR="003D00FA" w:rsidRPr="003F10F6" w:rsidRDefault="001F5F2B" w:rsidP="003F10F6">
      <w:pPr>
        <w:numPr>
          <w:ilvl w:val="0"/>
          <w:numId w:val="19"/>
        </w:numPr>
        <w:spacing w:line="276" w:lineRule="auto"/>
        <w:ind w:left="357" w:hanging="357"/>
        <w:rPr>
          <w:rFonts w:cstheme="minorHAnsi"/>
          <w:bCs/>
        </w:rPr>
      </w:pPr>
      <w:r w:rsidRPr="003F10F6">
        <w:rPr>
          <w:rFonts w:cstheme="minorHAnsi"/>
        </w:rPr>
        <w:t>Otwarte konkursy ofert ogłasza i przeprowadza Burmistrz na zasadach określonych w ustawie oraz w Programie</w:t>
      </w:r>
      <w:r w:rsidR="003D00FA" w:rsidRPr="003F10F6">
        <w:rPr>
          <w:rFonts w:cstheme="minorHAnsi"/>
        </w:rPr>
        <w:t>.</w:t>
      </w:r>
    </w:p>
    <w:p w14:paraId="630BB2DF" w14:textId="4FCA9DA8" w:rsidR="00EE50A5" w:rsidRPr="003F10F6" w:rsidRDefault="001F5F2B" w:rsidP="003F10F6">
      <w:pPr>
        <w:numPr>
          <w:ilvl w:val="0"/>
          <w:numId w:val="19"/>
        </w:numPr>
        <w:spacing w:line="276" w:lineRule="auto"/>
        <w:ind w:left="357" w:hanging="357"/>
        <w:rPr>
          <w:rFonts w:cstheme="minorHAnsi"/>
          <w:b/>
        </w:rPr>
      </w:pPr>
      <w:r w:rsidRPr="003F10F6">
        <w:rPr>
          <w:rFonts w:cstheme="minorHAnsi"/>
          <w:bCs/>
        </w:rPr>
        <w:t>Oferty składane w otwartych konkursach ofert sporządza się zgodnie z</w:t>
      </w:r>
      <w:r w:rsidR="00A310EC" w:rsidRPr="003F10F6">
        <w:rPr>
          <w:rFonts w:cstheme="minorHAnsi"/>
          <w:bCs/>
        </w:rPr>
        <w:t>e</w:t>
      </w:r>
      <w:r w:rsidRPr="003F10F6">
        <w:rPr>
          <w:rFonts w:cstheme="minorHAnsi"/>
          <w:bCs/>
        </w:rPr>
        <w:t xml:space="preserve"> wzorami określonymi w przepisach wykonawczych wydanych na podstawie ustawy. Szczegółowy sposób i termin składania ofert określa ogłoszenie o otwartym konkursie ofert</w:t>
      </w:r>
      <w:r w:rsidR="003D00FA" w:rsidRPr="003F10F6">
        <w:rPr>
          <w:rFonts w:cstheme="minorHAnsi"/>
          <w:bCs/>
        </w:rPr>
        <w:t>.</w:t>
      </w:r>
    </w:p>
    <w:p w14:paraId="33EECD2B" w14:textId="67596429" w:rsidR="003D00FA" w:rsidRPr="003F10F6" w:rsidRDefault="001F5F2B" w:rsidP="003F10F6">
      <w:pPr>
        <w:numPr>
          <w:ilvl w:val="0"/>
          <w:numId w:val="19"/>
        </w:numPr>
        <w:spacing w:line="276" w:lineRule="auto"/>
        <w:ind w:left="357" w:hanging="357"/>
        <w:rPr>
          <w:rFonts w:cstheme="minorHAnsi"/>
          <w:b/>
        </w:rPr>
      </w:pPr>
      <w:r w:rsidRPr="003F10F6">
        <w:rPr>
          <w:rFonts w:cstheme="minorHAnsi"/>
          <w:bCs/>
        </w:rPr>
        <w:lastRenderedPageBreak/>
        <w:t>Zlecanie realizacji zadań publicznych z pominięciem otwartego konkursu ofert na podstawie art. 19a ustawy odbywa się na zasadach określonych w ustawie oraz w § 12 Programu</w:t>
      </w:r>
      <w:r w:rsidR="003D00FA" w:rsidRPr="003F10F6">
        <w:rPr>
          <w:rFonts w:cstheme="minorHAnsi"/>
          <w:bCs/>
        </w:rPr>
        <w:t>.</w:t>
      </w:r>
    </w:p>
    <w:p w14:paraId="3C39D6C6" w14:textId="6050752E" w:rsidR="00F13CE9" w:rsidRPr="003F10F6" w:rsidRDefault="001F5F2B" w:rsidP="003F10F6">
      <w:pPr>
        <w:numPr>
          <w:ilvl w:val="0"/>
          <w:numId w:val="19"/>
        </w:numPr>
        <w:spacing w:line="276" w:lineRule="auto"/>
        <w:ind w:left="357" w:hanging="357"/>
        <w:rPr>
          <w:rFonts w:cstheme="minorHAnsi"/>
          <w:b/>
        </w:rPr>
      </w:pPr>
      <w:r w:rsidRPr="003F10F6">
        <w:rPr>
          <w:rFonts w:cstheme="minorHAnsi"/>
          <w:bCs/>
        </w:rPr>
        <w:t>Organizacje mogą z własnej inicjatywy składać wnioski o realizację zadania publicznego na zasadach określonych w art. 12 ustawy</w:t>
      </w:r>
      <w:r w:rsidR="00F13CE9" w:rsidRPr="003F10F6">
        <w:rPr>
          <w:rFonts w:cstheme="minorHAnsi"/>
          <w:bCs/>
        </w:rPr>
        <w:t>.</w:t>
      </w:r>
    </w:p>
    <w:p w14:paraId="510A235B" w14:textId="2B0F0DB3" w:rsidR="003D00FA" w:rsidRPr="003F10F6" w:rsidRDefault="001F5F2B" w:rsidP="003F10F6">
      <w:pPr>
        <w:numPr>
          <w:ilvl w:val="0"/>
          <w:numId w:val="19"/>
        </w:numPr>
        <w:spacing w:line="276" w:lineRule="auto"/>
        <w:ind w:left="357" w:hanging="357"/>
        <w:rPr>
          <w:rFonts w:cstheme="minorHAnsi"/>
          <w:b/>
        </w:rPr>
      </w:pPr>
      <w:r w:rsidRPr="003F10F6">
        <w:rPr>
          <w:rFonts w:cstheme="minorHAnsi"/>
          <w:bCs/>
        </w:rPr>
        <w:t>Kontrola i ocena realizacji zleconych zadań publicznych odbywa się na zasadach określonych w ustawie i zawartych umowach</w:t>
      </w:r>
      <w:r w:rsidR="003D00FA" w:rsidRPr="003F10F6">
        <w:rPr>
          <w:rFonts w:cstheme="minorHAnsi"/>
          <w:bCs/>
        </w:rPr>
        <w:t>.</w:t>
      </w:r>
    </w:p>
    <w:p w14:paraId="572770B7" w14:textId="323793D8" w:rsidR="001F5F2B" w:rsidRPr="003F10F6" w:rsidRDefault="001F5F2B" w:rsidP="003F10F6">
      <w:pPr>
        <w:numPr>
          <w:ilvl w:val="0"/>
          <w:numId w:val="19"/>
        </w:numPr>
        <w:spacing w:line="276" w:lineRule="auto"/>
        <w:ind w:left="357" w:hanging="357"/>
        <w:rPr>
          <w:rFonts w:cstheme="minorHAnsi"/>
          <w:bCs/>
        </w:rPr>
      </w:pPr>
      <w:r w:rsidRPr="003F10F6">
        <w:rPr>
          <w:rFonts w:cstheme="minorHAnsi"/>
          <w:bCs/>
        </w:rPr>
        <w:t>Koordynację realizacji Programu prowadzi stanowisko do spraw współpracy z organizacjami pozarządowymi i komunikacji społecznej.</w:t>
      </w:r>
    </w:p>
    <w:p w14:paraId="0CFB2F1B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§ 11. Proces ogłoszenia konkursu </w:t>
      </w:r>
    </w:p>
    <w:p w14:paraId="1B4AD882" w14:textId="69C2B382" w:rsidR="003D00FA" w:rsidRPr="003F10F6" w:rsidRDefault="003D00FA" w:rsidP="003F10F6">
      <w:pPr>
        <w:numPr>
          <w:ilvl w:val="0"/>
          <w:numId w:val="20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 xml:space="preserve">Konkurs, o którym mowa w § 10 ust. 3 ogłasza się na podstawie zarządzenia </w:t>
      </w:r>
      <w:r w:rsidR="000C4751" w:rsidRPr="003F10F6">
        <w:rPr>
          <w:rFonts w:cstheme="minorHAnsi"/>
        </w:rPr>
        <w:t xml:space="preserve">Burmistrza </w:t>
      </w:r>
      <w:r w:rsidRPr="003F10F6">
        <w:rPr>
          <w:rFonts w:cstheme="minorHAnsi"/>
        </w:rPr>
        <w:t>poprzez:</w:t>
      </w:r>
    </w:p>
    <w:p w14:paraId="2160A176" w14:textId="77777777" w:rsidR="003D00FA" w:rsidRPr="003F10F6" w:rsidRDefault="003D00FA" w:rsidP="003F10F6">
      <w:pPr>
        <w:numPr>
          <w:ilvl w:val="1"/>
          <w:numId w:val="2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wywieszenie informacji na tablicy ogłoszeń Urzędu;</w:t>
      </w:r>
    </w:p>
    <w:p w14:paraId="131EE21E" w14:textId="77777777" w:rsidR="003D00FA" w:rsidRPr="003F10F6" w:rsidRDefault="003D00FA" w:rsidP="003F10F6">
      <w:pPr>
        <w:numPr>
          <w:ilvl w:val="1"/>
          <w:numId w:val="2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zamieszczenie w Biuletynie Informacji Publicznej;</w:t>
      </w:r>
    </w:p>
    <w:p w14:paraId="22D55FDC" w14:textId="77777777" w:rsidR="003D00FA" w:rsidRPr="003F10F6" w:rsidRDefault="003D00FA" w:rsidP="003F10F6">
      <w:pPr>
        <w:numPr>
          <w:ilvl w:val="1"/>
          <w:numId w:val="2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zamieszczenie informacji na stronie internetowej Urzędu (www.kobylnica.pl);</w:t>
      </w:r>
    </w:p>
    <w:p w14:paraId="6ECB2EEB" w14:textId="77777777" w:rsidR="003D00FA" w:rsidRPr="003F10F6" w:rsidRDefault="003D00FA" w:rsidP="003F10F6">
      <w:pPr>
        <w:numPr>
          <w:ilvl w:val="1"/>
          <w:numId w:val="21"/>
        </w:numPr>
        <w:spacing w:line="276" w:lineRule="auto"/>
        <w:ind w:left="1208" w:hanging="357"/>
        <w:rPr>
          <w:rFonts w:cstheme="minorHAnsi"/>
          <w:b/>
        </w:rPr>
      </w:pPr>
      <w:r w:rsidRPr="003F10F6">
        <w:rPr>
          <w:rFonts w:cstheme="minorHAnsi"/>
        </w:rPr>
        <w:t>opublikowaniu na stronie Witkac.pl.</w:t>
      </w:r>
    </w:p>
    <w:p w14:paraId="03D3EFD3" w14:textId="77777777" w:rsidR="003D00FA" w:rsidRPr="003F10F6" w:rsidRDefault="003D00FA" w:rsidP="003F10F6">
      <w:pPr>
        <w:numPr>
          <w:ilvl w:val="0"/>
          <w:numId w:val="20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Ogłoszenie otwartego konkursu ofert powinno zawierać informacje o:</w:t>
      </w:r>
    </w:p>
    <w:p w14:paraId="74A42E44" w14:textId="77777777" w:rsidR="003D00FA" w:rsidRPr="003F10F6" w:rsidRDefault="003D00FA" w:rsidP="003F10F6">
      <w:pPr>
        <w:numPr>
          <w:ilvl w:val="1"/>
          <w:numId w:val="22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rodzaju zadania;</w:t>
      </w:r>
    </w:p>
    <w:p w14:paraId="598FE4E2" w14:textId="77777777" w:rsidR="003D00FA" w:rsidRPr="003F10F6" w:rsidRDefault="003D00FA" w:rsidP="003F10F6">
      <w:pPr>
        <w:numPr>
          <w:ilvl w:val="1"/>
          <w:numId w:val="22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wysokości środków publicznych przeznaczonych na realizację zadania;</w:t>
      </w:r>
    </w:p>
    <w:p w14:paraId="004C8773" w14:textId="77777777" w:rsidR="003D00FA" w:rsidRPr="003F10F6" w:rsidRDefault="003D00FA" w:rsidP="003F10F6">
      <w:pPr>
        <w:numPr>
          <w:ilvl w:val="1"/>
          <w:numId w:val="22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zasadach przyznawania dotacji;</w:t>
      </w:r>
    </w:p>
    <w:p w14:paraId="12F4F5FC" w14:textId="77777777" w:rsidR="003D00FA" w:rsidRPr="003F10F6" w:rsidRDefault="003D00FA" w:rsidP="003F10F6">
      <w:pPr>
        <w:numPr>
          <w:ilvl w:val="1"/>
          <w:numId w:val="22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terminach i warunkach realizacji zadania;</w:t>
      </w:r>
    </w:p>
    <w:p w14:paraId="5A8D88A8" w14:textId="77777777" w:rsidR="003D00FA" w:rsidRPr="003F10F6" w:rsidRDefault="003D00FA" w:rsidP="003F10F6">
      <w:pPr>
        <w:numPr>
          <w:ilvl w:val="1"/>
          <w:numId w:val="22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terminie składania ofert;</w:t>
      </w:r>
    </w:p>
    <w:p w14:paraId="02C08183" w14:textId="77777777" w:rsidR="003D00FA" w:rsidRPr="003F10F6" w:rsidRDefault="003D00FA" w:rsidP="003F10F6">
      <w:pPr>
        <w:numPr>
          <w:ilvl w:val="1"/>
          <w:numId w:val="22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 xml:space="preserve">terminie, trybie i kryteriach stosowanych przy dokonywaniu wyboru oferty; </w:t>
      </w:r>
    </w:p>
    <w:p w14:paraId="2E353A89" w14:textId="77777777" w:rsidR="003D00FA" w:rsidRPr="003F10F6" w:rsidRDefault="003D00FA" w:rsidP="003F10F6">
      <w:pPr>
        <w:numPr>
          <w:ilvl w:val="1"/>
          <w:numId w:val="22"/>
        </w:numPr>
        <w:spacing w:line="276" w:lineRule="auto"/>
        <w:ind w:left="1208" w:hanging="357"/>
        <w:rPr>
          <w:rFonts w:cstheme="minorHAnsi"/>
          <w:b/>
        </w:rPr>
      </w:pPr>
      <w:r w:rsidRPr="003F10F6">
        <w:rPr>
          <w:rFonts w:cstheme="minorHAnsi"/>
        </w:rPr>
        <w:t>realizowanych przez Gminę w roku ogłoszenia otwartego konkursu ofert i w roku poprzednim zadaniach publicznych tego samego rodzaju i związanych z nimi kosztami ze szczególnym uwzględnieniem wysokości dotacji przekazanych organizacjom oraz jednostkom organizacyjnym podlegającym organom administracyjnym lub przez nie nadzorowanym.</w:t>
      </w:r>
    </w:p>
    <w:p w14:paraId="4B13593C" w14:textId="7B8D536E" w:rsidR="003D00FA" w:rsidRPr="003F10F6" w:rsidRDefault="003D00FA" w:rsidP="003F10F6">
      <w:pPr>
        <w:numPr>
          <w:ilvl w:val="0"/>
          <w:numId w:val="20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Przeprowadzenie konkursu oraz jego rozstrzygnięcie odbywa się na zasadach określonych w ustawie.</w:t>
      </w:r>
    </w:p>
    <w:p w14:paraId="40533DDF" w14:textId="77C6A722" w:rsidR="003D00FA" w:rsidRPr="003F10F6" w:rsidRDefault="003D00FA" w:rsidP="003F10F6">
      <w:pPr>
        <w:numPr>
          <w:ilvl w:val="0"/>
          <w:numId w:val="20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 xml:space="preserve">Wyniki konkursu ogłasza się niezwłocznie poprzez wywieszenie na tablicy ogłoszeń w Urzędzie, opublikowaniu w Biuletynie Informacji Publicznej, na stronie internetowej Urzędu </w:t>
      </w:r>
      <w:r w:rsidR="000C4751" w:rsidRPr="003F10F6">
        <w:rPr>
          <w:rFonts w:cstheme="minorHAnsi"/>
        </w:rPr>
        <w:t>Miejskiego w Kobylnicy</w:t>
      </w:r>
      <w:r w:rsidRPr="003F10F6">
        <w:rPr>
          <w:rFonts w:cstheme="minorHAnsi"/>
        </w:rPr>
        <w:t xml:space="preserve"> oraz Witkac.pl.</w:t>
      </w:r>
    </w:p>
    <w:p w14:paraId="54795D24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2" w:name="OLE_LINK4"/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lastRenderedPageBreak/>
        <w:t>§ 12. Pozakonkursowy tryb zlecania zadania publicznego</w:t>
      </w:r>
    </w:p>
    <w:p w14:paraId="4EF712B5" w14:textId="1B06AD14" w:rsidR="003D00FA" w:rsidRPr="003F10F6" w:rsidRDefault="00A26BDC" w:rsidP="003F10F6">
      <w:pPr>
        <w:numPr>
          <w:ilvl w:val="0"/>
          <w:numId w:val="23"/>
        </w:numPr>
        <w:spacing w:line="276" w:lineRule="auto"/>
        <w:ind w:left="357" w:hanging="357"/>
        <w:rPr>
          <w:rFonts w:cstheme="minorHAnsi"/>
        </w:rPr>
      </w:pPr>
      <w:r w:rsidRPr="003F10F6">
        <w:rPr>
          <w:rFonts w:cstheme="minorHAnsi"/>
        </w:rPr>
        <w:t>Burmistrz może zlecić organizacji realizację zadania publicznego z pominięciem otwartego konkursu ofert, na podstawie oferty realizacji zadania publicznego, na zasadach i warunkach określonych w art. 19a ustawy</w:t>
      </w:r>
      <w:r w:rsidR="001F4C3A" w:rsidRPr="003F10F6">
        <w:rPr>
          <w:rFonts w:cstheme="minorHAnsi"/>
        </w:rPr>
        <w:t>.</w:t>
      </w:r>
    </w:p>
    <w:p w14:paraId="7795816B" w14:textId="6A2A9721" w:rsidR="003D00FA" w:rsidRPr="003F10F6" w:rsidRDefault="00A26BDC" w:rsidP="003F10F6">
      <w:pPr>
        <w:numPr>
          <w:ilvl w:val="0"/>
          <w:numId w:val="23"/>
        </w:numPr>
        <w:spacing w:line="276" w:lineRule="auto"/>
        <w:ind w:left="357" w:hanging="357"/>
        <w:rPr>
          <w:rFonts w:cstheme="minorHAnsi"/>
        </w:rPr>
      </w:pPr>
      <w:r w:rsidRPr="003F10F6">
        <w:rPr>
          <w:rFonts w:cstheme="minorHAnsi"/>
        </w:rPr>
        <w:t>Po wpłynięciu oferty Burmistrz dokonuje oceny celowości realizacji zadania publicznego, z uwzględnieniem dostępności środków finansowych w budżecie Gminy</w:t>
      </w:r>
      <w:r w:rsidR="003D00FA" w:rsidRPr="003F10F6">
        <w:rPr>
          <w:rFonts w:cstheme="minorHAnsi"/>
        </w:rPr>
        <w:t xml:space="preserve">. </w:t>
      </w:r>
    </w:p>
    <w:p w14:paraId="733BD41A" w14:textId="7EF4B609" w:rsidR="001F4C3A" w:rsidRPr="003F10F6" w:rsidRDefault="00A26BDC" w:rsidP="003F10F6">
      <w:pPr>
        <w:numPr>
          <w:ilvl w:val="0"/>
          <w:numId w:val="23"/>
        </w:numPr>
        <w:spacing w:line="276" w:lineRule="auto"/>
        <w:ind w:left="357" w:hanging="357"/>
        <w:rPr>
          <w:rFonts w:cstheme="minorHAnsi"/>
        </w:rPr>
      </w:pPr>
      <w:r w:rsidRPr="003F10F6">
        <w:rPr>
          <w:rFonts w:cstheme="minorHAnsi"/>
        </w:rPr>
        <w:t>W przypadku uznania celowości realizacji zadania publicznego oferta podlega zamieszczeniu w sposób i na okres określony w art. 19a ustawy</w:t>
      </w:r>
      <w:r w:rsidR="001F4C3A" w:rsidRPr="003F10F6">
        <w:rPr>
          <w:rFonts w:cstheme="minorHAnsi"/>
        </w:rPr>
        <w:t>.</w:t>
      </w:r>
    </w:p>
    <w:p w14:paraId="701399B6" w14:textId="0CF86A70" w:rsidR="004E32C1" w:rsidRPr="003F10F6" w:rsidRDefault="004E32C1" w:rsidP="003F10F6">
      <w:pPr>
        <w:numPr>
          <w:ilvl w:val="0"/>
          <w:numId w:val="23"/>
        </w:numPr>
        <w:spacing w:line="276" w:lineRule="auto"/>
        <w:ind w:left="357" w:hanging="357"/>
        <w:rPr>
          <w:rFonts w:cstheme="minorHAnsi"/>
        </w:rPr>
      </w:pPr>
      <w:r w:rsidRPr="003F10F6">
        <w:rPr>
          <w:rFonts w:cstheme="minorHAnsi"/>
        </w:rPr>
        <w:t>Przy ocenie ofert składanych w trybie określonym w art. 19a ustawy Burmistrz może korzystać z opinii zespołu oceniającego powołanego w drodze odrębnego zarządzenia.</w:t>
      </w:r>
    </w:p>
    <w:p w14:paraId="73002310" w14:textId="3BD6C7E5" w:rsidR="004E32C1" w:rsidRPr="003F10F6" w:rsidRDefault="004E32C1" w:rsidP="003F10F6">
      <w:pPr>
        <w:numPr>
          <w:ilvl w:val="0"/>
          <w:numId w:val="23"/>
        </w:numPr>
        <w:spacing w:line="276" w:lineRule="auto"/>
        <w:ind w:left="357" w:hanging="357"/>
        <w:rPr>
          <w:rFonts w:cstheme="minorHAnsi"/>
        </w:rPr>
      </w:pPr>
      <w:r w:rsidRPr="003F10F6">
        <w:rPr>
          <w:rFonts w:cstheme="minorHAnsi"/>
        </w:rPr>
        <w:t>Skład zespołu oceniającego, szczegółowe zasady jego działania oraz sposób dokumentowania oceny ofert, w tym wzór protokołu, określa Burmistrz w zarządzeniu.</w:t>
      </w:r>
    </w:p>
    <w:p w14:paraId="3D92D3A4" w14:textId="57708AA2" w:rsidR="003D00FA" w:rsidRPr="003F10F6" w:rsidRDefault="00A26BDC" w:rsidP="003F10F6">
      <w:pPr>
        <w:numPr>
          <w:ilvl w:val="0"/>
          <w:numId w:val="23"/>
        </w:numPr>
        <w:spacing w:line="276" w:lineRule="auto"/>
        <w:ind w:left="357" w:hanging="357"/>
        <w:rPr>
          <w:rFonts w:cstheme="minorHAnsi"/>
        </w:rPr>
      </w:pPr>
      <w:r w:rsidRPr="003F10F6">
        <w:rPr>
          <w:rFonts w:cstheme="minorHAnsi"/>
        </w:rPr>
        <w:t xml:space="preserve">Po </w:t>
      </w:r>
      <w:r w:rsidR="004E32C1" w:rsidRPr="003F10F6">
        <w:rPr>
          <w:rFonts w:cstheme="minorHAnsi"/>
        </w:rPr>
        <w:t>upływie terminu na zgłaszanie uwag do oferty oraz po rozpatrzeniu zgłoszonych uwag Burmistrz podejmuje rozstrzygnięcie w sprawie zlecenia realizacji zadania publicznego i wysokości przyznanej dotacji, uwzględniając, jeżeli została sporządzona, opinię zespołu oceniającego.</w:t>
      </w:r>
    </w:p>
    <w:p w14:paraId="2CBF3C31" w14:textId="6D66F3C3" w:rsidR="004E32C1" w:rsidRPr="003F10F6" w:rsidRDefault="004E32C1" w:rsidP="003F10F6">
      <w:pPr>
        <w:numPr>
          <w:ilvl w:val="0"/>
          <w:numId w:val="23"/>
        </w:numPr>
        <w:spacing w:line="276" w:lineRule="auto"/>
        <w:ind w:left="357" w:hanging="357"/>
        <w:rPr>
          <w:rFonts w:cstheme="minorHAnsi"/>
        </w:rPr>
      </w:pPr>
      <w:r w:rsidRPr="003F10F6">
        <w:rPr>
          <w:rFonts w:cstheme="minorHAnsi"/>
        </w:rPr>
        <w:t>Opinia zespołu oceniającego ma charakter doradczy i nie jest wiążąca dla Burmistrza.</w:t>
      </w:r>
    </w:p>
    <w:p w14:paraId="44CE1877" w14:textId="31180535" w:rsidR="003D00FA" w:rsidRPr="003F10F6" w:rsidRDefault="00A26BDC" w:rsidP="003F10F6">
      <w:pPr>
        <w:numPr>
          <w:ilvl w:val="0"/>
          <w:numId w:val="23"/>
        </w:numPr>
        <w:spacing w:line="276" w:lineRule="auto"/>
        <w:ind w:left="357" w:hanging="357"/>
        <w:rPr>
          <w:rFonts w:cstheme="minorHAnsi"/>
        </w:rPr>
      </w:pPr>
      <w:r w:rsidRPr="003F10F6">
        <w:rPr>
          <w:rFonts w:cstheme="minorHAnsi"/>
        </w:rPr>
        <w:t>Zlecenie realizacji zadania publicznego następuje poprzez zawarcie umowy o wsparcie realizacji zadania publicznego albo o powierzenie realizacji zadania publicznego, na zasadach określonych w ustawie</w:t>
      </w:r>
      <w:r w:rsidR="003D00FA" w:rsidRPr="003F10F6">
        <w:rPr>
          <w:rFonts w:cstheme="minorHAnsi"/>
        </w:rPr>
        <w:t xml:space="preserve">. </w:t>
      </w:r>
    </w:p>
    <w:p w14:paraId="44F35908" w14:textId="6F5B5430" w:rsidR="003D00FA" w:rsidRPr="003F10F6" w:rsidRDefault="00A26BDC" w:rsidP="003F10F6">
      <w:pPr>
        <w:numPr>
          <w:ilvl w:val="0"/>
          <w:numId w:val="23"/>
        </w:numPr>
        <w:spacing w:line="276" w:lineRule="auto"/>
        <w:ind w:left="357" w:hanging="357"/>
        <w:rPr>
          <w:rFonts w:cstheme="minorHAnsi"/>
        </w:rPr>
      </w:pPr>
      <w:r w:rsidRPr="003F10F6">
        <w:rPr>
          <w:rFonts w:cstheme="minorHAnsi"/>
        </w:rPr>
        <w:t>W zakresie nieuregulowanym w niniejszym paragrafie stosuje się przepisy art. 19a ustawy.</w:t>
      </w:r>
    </w:p>
    <w:bookmarkEnd w:id="2"/>
    <w:p w14:paraId="46AB5CCD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t>§ 13. Sposób oceny realizacji Programu</w:t>
      </w:r>
    </w:p>
    <w:p w14:paraId="3713F698" w14:textId="77777777" w:rsidR="003D00FA" w:rsidRPr="003F10F6" w:rsidRDefault="003D00FA" w:rsidP="003F10F6">
      <w:pPr>
        <w:numPr>
          <w:ilvl w:val="0"/>
          <w:numId w:val="26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 xml:space="preserve">W zakresie oceny współpracy Gminy z organizacjami pod uwagę będą brane następujące aspekty: </w:t>
      </w:r>
    </w:p>
    <w:p w14:paraId="13E8020F" w14:textId="77777777" w:rsidR="003D00FA" w:rsidRPr="003F10F6" w:rsidRDefault="003D00FA" w:rsidP="003F10F6">
      <w:pPr>
        <w:numPr>
          <w:ilvl w:val="0"/>
          <w:numId w:val="27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rodzaj zadań publicznych Gminy zleconych organizacjom w oparciu o umowy;</w:t>
      </w:r>
    </w:p>
    <w:p w14:paraId="46A3AEF3" w14:textId="77777777" w:rsidR="003D00FA" w:rsidRPr="003F10F6" w:rsidRDefault="003D00FA" w:rsidP="003F10F6">
      <w:pPr>
        <w:numPr>
          <w:ilvl w:val="0"/>
          <w:numId w:val="27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liczba ogłoszonych otwartych konkursów ofert na finansowe wsparcie realizacji zadań publicznych;</w:t>
      </w:r>
    </w:p>
    <w:p w14:paraId="107B6E48" w14:textId="77777777" w:rsidR="003D00FA" w:rsidRPr="003F10F6" w:rsidRDefault="003D00FA" w:rsidP="003F10F6">
      <w:pPr>
        <w:numPr>
          <w:ilvl w:val="0"/>
          <w:numId w:val="27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liczba organizacji przystępujących do konkursów;</w:t>
      </w:r>
    </w:p>
    <w:p w14:paraId="6A427700" w14:textId="77777777" w:rsidR="003D00FA" w:rsidRPr="003F10F6" w:rsidRDefault="003D00FA" w:rsidP="003F10F6">
      <w:pPr>
        <w:numPr>
          <w:ilvl w:val="0"/>
          <w:numId w:val="27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liczba organizacji, która otrzymała wsparcie w ramach konkursów;</w:t>
      </w:r>
    </w:p>
    <w:p w14:paraId="12DC39B5" w14:textId="77777777" w:rsidR="003D00FA" w:rsidRPr="003F10F6" w:rsidRDefault="003D00FA" w:rsidP="003F10F6">
      <w:pPr>
        <w:numPr>
          <w:ilvl w:val="0"/>
          <w:numId w:val="27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wskazanie grup (beneficjentów) korzystających z pomocy;</w:t>
      </w:r>
    </w:p>
    <w:p w14:paraId="259E8E27" w14:textId="77777777" w:rsidR="003D00FA" w:rsidRPr="003F10F6" w:rsidRDefault="003D00FA" w:rsidP="003F10F6">
      <w:pPr>
        <w:numPr>
          <w:ilvl w:val="0"/>
          <w:numId w:val="27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całkowita wartość zrealizowanych przez organizacje zadań;</w:t>
      </w:r>
    </w:p>
    <w:p w14:paraId="4EC026E3" w14:textId="77777777" w:rsidR="003D00FA" w:rsidRPr="003F10F6" w:rsidRDefault="003D00FA" w:rsidP="003F10F6">
      <w:pPr>
        <w:numPr>
          <w:ilvl w:val="0"/>
          <w:numId w:val="27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wysokość dofinansowania, jakie organizacje otrzymały od Gminy;</w:t>
      </w:r>
    </w:p>
    <w:p w14:paraId="3CA0BF90" w14:textId="018C96C7" w:rsidR="003D00FA" w:rsidRPr="003F10F6" w:rsidRDefault="003D00FA" w:rsidP="003F10F6">
      <w:pPr>
        <w:numPr>
          <w:ilvl w:val="0"/>
          <w:numId w:val="27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wysokość środków finansowych i pozafinansowych zaangażowanych przez organizacje w realizację zadań publicznych na rzecz mieszkańców Gminy.</w:t>
      </w:r>
    </w:p>
    <w:p w14:paraId="7DE1BCC4" w14:textId="0980FF94" w:rsidR="003D00FA" w:rsidRPr="003F10F6" w:rsidRDefault="000C4751" w:rsidP="003F10F6">
      <w:pPr>
        <w:numPr>
          <w:ilvl w:val="0"/>
          <w:numId w:val="26"/>
        </w:numPr>
        <w:spacing w:line="276" w:lineRule="auto"/>
        <w:ind w:left="357" w:hanging="357"/>
        <w:rPr>
          <w:rFonts w:cstheme="minorHAnsi"/>
        </w:rPr>
      </w:pPr>
      <w:r w:rsidRPr="003F10F6">
        <w:rPr>
          <w:rFonts w:cstheme="minorHAnsi"/>
        </w:rPr>
        <w:t>Burmistrz</w:t>
      </w:r>
      <w:r w:rsidR="003D00FA" w:rsidRPr="003F10F6">
        <w:rPr>
          <w:rFonts w:cstheme="minorHAnsi"/>
        </w:rPr>
        <w:t xml:space="preserve">, </w:t>
      </w:r>
      <w:proofErr w:type="gramStart"/>
      <w:r w:rsidR="003D00FA" w:rsidRPr="003F10F6">
        <w:rPr>
          <w:rFonts w:cstheme="minorHAnsi"/>
        </w:rPr>
        <w:t>nie później</w:t>
      </w:r>
      <w:proofErr w:type="gramEnd"/>
      <w:r w:rsidR="003D00FA" w:rsidRPr="003F10F6">
        <w:rPr>
          <w:rFonts w:cstheme="minorHAnsi"/>
        </w:rPr>
        <w:t xml:space="preserve"> niż do 31 maja 202</w:t>
      </w:r>
      <w:r w:rsidR="00A26BDC" w:rsidRPr="003F10F6">
        <w:rPr>
          <w:rFonts w:cstheme="minorHAnsi"/>
        </w:rPr>
        <w:t>8</w:t>
      </w:r>
      <w:r w:rsidR="003D00FA" w:rsidRPr="003F10F6">
        <w:rPr>
          <w:rFonts w:cstheme="minorHAnsi"/>
        </w:rPr>
        <w:t xml:space="preserve"> r. przedłoży Radzie </w:t>
      </w:r>
      <w:r w:rsidRPr="003F10F6">
        <w:rPr>
          <w:rFonts w:cstheme="minorHAnsi"/>
        </w:rPr>
        <w:t>Miejskiej w</w:t>
      </w:r>
      <w:r w:rsidR="003D00FA" w:rsidRPr="003F10F6">
        <w:rPr>
          <w:rFonts w:cstheme="minorHAnsi"/>
        </w:rPr>
        <w:t xml:space="preserve"> Kobylnic</w:t>
      </w:r>
      <w:r w:rsidRPr="003F10F6">
        <w:rPr>
          <w:rFonts w:cstheme="minorHAnsi"/>
        </w:rPr>
        <w:t>y</w:t>
      </w:r>
      <w:r w:rsidR="003D00FA" w:rsidRPr="003F10F6">
        <w:rPr>
          <w:rFonts w:cstheme="minorHAnsi"/>
        </w:rPr>
        <w:t xml:space="preserve"> oraz opublikuje w Biuletynie Informacji Publicznej sprawozdanie z realizacji </w:t>
      </w:r>
      <w:r w:rsidR="00D44DCB" w:rsidRPr="003F10F6">
        <w:rPr>
          <w:rFonts w:cstheme="minorHAnsi"/>
        </w:rPr>
        <w:t xml:space="preserve">niniejszego </w:t>
      </w:r>
      <w:r w:rsidR="003D00FA" w:rsidRPr="003F10F6">
        <w:rPr>
          <w:rFonts w:cstheme="minorHAnsi"/>
        </w:rPr>
        <w:t>Programu.</w:t>
      </w:r>
    </w:p>
    <w:p w14:paraId="5813BA04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lastRenderedPageBreak/>
        <w:t>§ 14. Sposób tworzenia Programu oraz przebieg konsultacji</w:t>
      </w:r>
    </w:p>
    <w:p w14:paraId="07D40D63" w14:textId="6E39E7D3" w:rsidR="003D00FA" w:rsidRPr="003F10F6" w:rsidRDefault="003D00FA" w:rsidP="003F10F6">
      <w:pPr>
        <w:numPr>
          <w:ilvl w:val="0"/>
          <w:numId w:val="28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Program został utworzony na podstawie art. 5 a ust. 1 ustawy oraz na bazie doświadczeń w zakresie współpracy Gminy z organizacjami w latach poprzednich.</w:t>
      </w:r>
    </w:p>
    <w:p w14:paraId="6D1251F3" w14:textId="34D9757C" w:rsidR="003D00FA" w:rsidRPr="003F10F6" w:rsidRDefault="003D00FA" w:rsidP="003F10F6">
      <w:pPr>
        <w:numPr>
          <w:ilvl w:val="0"/>
          <w:numId w:val="28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 xml:space="preserve">Projekt został poddany konsultacjom poprzez zamieszczenie na stronie internetowej Urzędu </w:t>
      </w:r>
      <w:r w:rsidR="00C42FDE" w:rsidRPr="003F10F6">
        <w:rPr>
          <w:rFonts w:cstheme="minorHAnsi"/>
        </w:rPr>
        <w:t>Miejskiego w Kobylnicy</w:t>
      </w:r>
      <w:r w:rsidRPr="003F10F6">
        <w:rPr>
          <w:rFonts w:cstheme="minorHAnsi"/>
        </w:rPr>
        <w:t>, w Biuletynie Informacji Publicznej oraz na tablicy ogłoszeń Urzędu</w:t>
      </w:r>
      <w:r w:rsidR="00041CEC" w:rsidRPr="003F10F6">
        <w:rPr>
          <w:rFonts w:cstheme="minorHAnsi"/>
        </w:rPr>
        <w:t xml:space="preserve">, </w:t>
      </w:r>
      <w:r w:rsidRPr="003F10F6">
        <w:rPr>
          <w:rFonts w:cstheme="minorHAnsi"/>
        </w:rPr>
        <w:t>do którego można było składać uwagi i opinie na formularzu stanowiącym załącznik do zarządzenia w sprawie przeprowadzenia konsultacji.</w:t>
      </w:r>
    </w:p>
    <w:p w14:paraId="72DEBFF3" w14:textId="710AE73D" w:rsidR="003D00FA" w:rsidRPr="003F10F6" w:rsidRDefault="003D00FA" w:rsidP="003F10F6">
      <w:pPr>
        <w:numPr>
          <w:ilvl w:val="0"/>
          <w:numId w:val="28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Konsultacje zostały przeprowadzone zgodnie z Uchwałą Nr XLVI/580/2010 Rady Gminy Kobylnica z dnia 14 września 2010 r. w sprawie zasad określających szczegółowy sposób konsultowania z organizacjami projektów aktów prawnych prawa miejscowego w dziedzinach dotyczących działalności statutowej tych organizacji.</w:t>
      </w:r>
    </w:p>
    <w:p w14:paraId="6676C409" w14:textId="4A78E1BF" w:rsidR="003D00FA" w:rsidRPr="003F10F6" w:rsidRDefault="000C4751" w:rsidP="003F10F6">
      <w:pPr>
        <w:numPr>
          <w:ilvl w:val="0"/>
          <w:numId w:val="28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Burmistrz</w:t>
      </w:r>
      <w:r w:rsidR="003D00FA" w:rsidRPr="003F10F6">
        <w:rPr>
          <w:rFonts w:cstheme="minorHAnsi"/>
        </w:rPr>
        <w:t xml:space="preserve"> przedkłada projekt Programu, o którym mowa w ust. 2 w terminie umożliwiającym jego uchwalenie przez Radę </w:t>
      </w:r>
      <w:r w:rsidR="00041CEC" w:rsidRPr="003F10F6">
        <w:rPr>
          <w:rFonts w:cstheme="minorHAnsi"/>
        </w:rPr>
        <w:t>Miejską w</w:t>
      </w:r>
      <w:r w:rsidR="003D00FA" w:rsidRPr="003F10F6">
        <w:rPr>
          <w:rFonts w:cstheme="minorHAnsi"/>
        </w:rPr>
        <w:t xml:space="preserve"> Kobylnic</w:t>
      </w:r>
      <w:r w:rsidR="00041CEC" w:rsidRPr="003F10F6">
        <w:rPr>
          <w:rFonts w:cstheme="minorHAnsi"/>
        </w:rPr>
        <w:t>y</w:t>
      </w:r>
      <w:r w:rsidR="003D00FA" w:rsidRPr="003F10F6">
        <w:rPr>
          <w:rFonts w:cstheme="minorHAnsi"/>
        </w:rPr>
        <w:t xml:space="preserve">, tj. do 30 listopada roku poprzedzającego okres obowiązywania Programu. </w:t>
      </w:r>
    </w:p>
    <w:p w14:paraId="754B89B9" w14:textId="77777777" w:rsidR="003D00FA" w:rsidRPr="003F10F6" w:rsidRDefault="003D00FA" w:rsidP="003F10F6">
      <w:pPr>
        <w:pStyle w:val="Nagwek1"/>
        <w:spacing w:after="120" w:line="276" w:lineRule="auto"/>
        <w:rPr>
          <w:rStyle w:val="Nagwek1Znak"/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3" w:name="OLE_LINK2"/>
      <w:r w:rsidRPr="003F10F6">
        <w:rPr>
          <w:rStyle w:val="Nagwek1Znak"/>
          <w:rFonts w:asciiTheme="minorHAnsi" w:hAnsiTheme="minorHAnsi" w:cstheme="minorHAnsi"/>
          <w:b/>
          <w:bCs/>
          <w:color w:val="auto"/>
          <w:sz w:val="22"/>
          <w:szCs w:val="22"/>
        </w:rPr>
        <w:t>§ 15. Tryb powoływania i zasady działania komisji konkursowych do opiniowania ofert w otwartych</w:t>
      </w:r>
      <w:r w:rsidRPr="003F10F6">
        <w:rPr>
          <w:rFonts w:asciiTheme="minorHAnsi" w:hAnsiTheme="minorHAnsi" w:cstheme="minorHAnsi"/>
          <w:sz w:val="22"/>
          <w:szCs w:val="22"/>
        </w:rPr>
        <w:t xml:space="preserve"> </w:t>
      </w:r>
      <w:r w:rsidRPr="003F10F6">
        <w:rPr>
          <w:rStyle w:val="Nagwek1Znak"/>
          <w:rFonts w:asciiTheme="minorHAnsi" w:hAnsiTheme="minorHAnsi" w:cstheme="minorHAnsi"/>
          <w:b/>
          <w:bCs/>
          <w:color w:val="auto"/>
          <w:sz w:val="22"/>
          <w:szCs w:val="22"/>
        </w:rPr>
        <w:t>konkursach ofert</w:t>
      </w:r>
    </w:p>
    <w:p w14:paraId="6DEF7318" w14:textId="440569ED" w:rsidR="003D00FA" w:rsidRPr="003F10F6" w:rsidRDefault="008617CA" w:rsidP="003F10F6">
      <w:pPr>
        <w:numPr>
          <w:ilvl w:val="0"/>
          <w:numId w:val="29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Burmistrz powołuje, w drodze zarządzenia, komisję konkursową na dany rok kalendarzowy, do opiniowania ofert składanych w otwartych konkursach ofert ogłaszanych w tym roku</w:t>
      </w:r>
      <w:r w:rsidR="003D00FA" w:rsidRPr="003F10F6">
        <w:rPr>
          <w:rFonts w:cstheme="minorHAnsi"/>
        </w:rPr>
        <w:t>.</w:t>
      </w:r>
    </w:p>
    <w:p w14:paraId="161F4759" w14:textId="559360AB" w:rsidR="003D00FA" w:rsidRPr="003F10F6" w:rsidRDefault="003D00FA" w:rsidP="003F10F6">
      <w:pPr>
        <w:numPr>
          <w:ilvl w:val="0"/>
          <w:numId w:val="29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 xml:space="preserve">W skład komisji konkursowej wchodzą </w:t>
      </w:r>
      <w:r w:rsidR="00A26BDC" w:rsidRPr="003F10F6">
        <w:rPr>
          <w:rFonts w:cstheme="minorHAnsi"/>
        </w:rPr>
        <w:t>następujące osoby:</w:t>
      </w:r>
    </w:p>
    <w:p w14:paraId="4900DCE6" w14:textId="1F603AD8" w:rsidR="003D00FA" w:rsidRPr="003F10F6" w:rsidRDefault="003D00FA" w:rsidP="003F10F6">
      <w:pPr>
        <w:numPr>
          <w:ilvl w:val="0"/>
          <w:numId w:val="30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 xml:space="preserve">wyłonieni przez </w:t>
      </w:r>
      <w:r w:rsidR="000C4751" w:rsidRPr="003F10F6">
        <w:rPr>
          <w:rFonts w:cstheme="minorHAnsi"/>
        </w:rPr>
        <w:t xml:space="preserve">Burmistrza </w:t>
      </w:r>
      <w:r w:rsidRPr="003F10F6">
        <w:rPr>
          <w:rFonts w:cstheme="minorHAnsi"/>
        </w:rPr>
        <w:t xml:space="preserve">pracownicy urzędu oraz jednostek </w:t>
      </w:r>
      <w:r w:rsidR="006F258F" w:rsidRPr="003F10F6">
        <w:rPr>
          <w:rFonts w:cstheme="minorHAnsi"/>
        </w:rPr>
        <w:t>g</w:t>
      </w:r>
      <w:r w:rsidRPr="003F10F6">
        <w:rPr>
          <w:rFonts w:cstheme="minorHAnsi"/>
        </w:rPr>
        <w:t>minnych</w:t>
      </w:r>
      <w:r w:rsidR="006F258F" w:rsidRPr="003F10F6">
        <w:rPr>
          <w:rFonts w:cstheme="minorHAnsi"/>
        </w:rPr>
        <w:t>;</w:t>
      </w:r>
    </w:p>
    <w:p w14:paraId="41274CE7" w14:textId="4BFA4C93" w:rsidR="003D00FA" w:rsidRPr="003F10F6" w:rsidRDefault="003D00FA" w:rsidP="003F10F6">
      <w:pPr>
        <w:numPr>
          <w:ilvl w:val="0"/>
          <w:numId w:val="30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osoby reprezentujące organizacje</w:t>
      </w:r>
      <w:r w:rsidR="00A26BDC" w:rsidRPr="003F10F6">
        <w:rPr>
          <w:rFonts w:cstheme="minorHAnsi"/>
        </w:rPr>
        <w:t>.</w:t>
      </w:r>
    </w:p>
    <w:p w14:paraId="14C57712" w14:textId="686CD3A8" w:rsidR="008617CA" w:rsidRPr="003F10F6" w:rsidRDefault="008617CA" w:rsidP="003F10F6">
      <w:pPr>
        <w:numPr>
          <w:ilvl w:val="0"/>
          <w:numId w:val="29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Nabór kandydatów na członków komisji konkursowej spośród osób wskazanych przez organizacje przeprowadza się raz w roku, przed powołaniem komisji. Informację o naborze Burmistrz podaje do publicznej wiadomości poprzez zamieszczenie ogłoszenia w Biuletynie Informacji Publicznej, na tablicy ogłoszeń oraz na stronie internetowej Gminy.</w:t>
      </w:r>
    </w:p>
    <w:p w14:paraId="6841F18A" w14:textId="628F50F6" w:rsidR="003D00FA" w:rsidRPr="003F10F6" w:rsidRDefault="008617CA" w:rsidP="003F10F6">
      <w:pPr>
        <w:numPr>
          <w:ilvl w:val="0"/>
          <w:numId w:val="29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Komisja konkursowa powoływana jest na okres danego roku kalendarzowego i opiniuje oferty składane we wszystkich otwartych konkursach ofert ogłaszanych w tym okresie, z uwzględnieniem ustawowych przesłanek wyłączenia członków komisji. W przypadku konieczności zmiany lub uzupełnienia składu komisji Burmistrz dokonuje jej w drodze zarządzenia.</w:t>
      </w:r>
    </w:p>
    <w:p w14:paraId="44DC308C" w14:textId="317F495D" w:rsidR="003D00FA" w:rsidRPr="003F10F6" w:rsidRDefault="000C4751" w:rsidP="003F10F6">
      <w:pPr>
        <w:numPr>
          <w:ilvl w:val="0"/>
          <w:numId w:val="29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 xml:space="preserve">Burmistrz </w:t>
      </w:r>
      <w:r w:rsidR="003D00FA" w:rsidRPr="003F10F6">
        <w:rPr>
          <w:rFonts w:cstheme="minorHAnsi"/>
        </w:rPr>
        <w:t>powołując komisję wskazuje jej przewodniczącego.</w:t>
      </w:r>
    </w:p>
    <w:p w14:paraId="40DDCBA8" w14:textId="358FDC33" w:rsidR="008617CA" w:rsidRPr="003F10F6" w:rsidRDefault="008617CA" w:rsidP="003F10F6">
      <w:pPr>
        <w:numPr>
          <w:ilvl w:val="0"/>
          <w:numId w:val="29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 xml:space="preserve">Komisja konkursowa może działać bez udziału osób wskazanych przez organizacje w przypadkach określonych w art. 15 ust. 2da ustawy, </w:t>
      </w:r>
      <w:proofErr w:type="gramStart"/>
      <w:r w:rsidRPr="003F10F6">
        <w:rPr>
          <w:rFonts w:cstheme="minorHAnsi"/>
        </w:rPr>
        <w:t>tj.</w:t>
      </w:r>
      <w:proofErr w:type="gramEnd"/>
      <w:r w:rsidRPr="003F10F6">
        <w:rPr>
          <w:rFonts w:cstheme="minorHAnsi"/>
        </w:rPr>
        <w:t xml:space="preserve"> gdy:</w:t>
      </w:r>
    </w:p>
    <w:p w14:paraId="7489ED28" w14:textId="6A71075A" w:rsidR="00DF3F38" w:rsidRPr="003F10F6" w:rsidRDefault="00DF3F38" w:rsidP="003F10F6">
      <w:pPr>
        <w:pStyle w:val="Akapitzlist"/>
        <w:numPr>
          <w:ilvl w:val="0"/>
          <w:numId w:val="39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żadna organizacja ani podmiot nie wskaże osób do składu komisji konkursowej;</w:t>
      </w:r>
    </w:p>
    <w:p w14:paraId="0B55E3D7" w14:textId="0D33E8E1" w:rsidR="00DF3F38" w:rsidRPr="003F10F6" w:rsidRDefault="00DF3F38" w:rsidP="003F10F6">
      <w:pPr>
        <w:pStyle w:val="Akapitzlist"/>
        <w:numPr>
          <w:ilvl w:val="0"/>
          <w:numId w:val="39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wskazane osoby nie wezmą udziału w pracach komisji konkursowej;</w:t>
      </w:r>
    </w:p>
    <w:p w14:paraId="2EE2E952" w14:textId="593A5483" w:rsidR="008617CA" w:rsidRPr="003F10F6" w:rsidRDefault="00DF3F38" w:rsidP="003F10F6">
      <w:pPr>
        <w:pStyle w:val="Akapitzlist"/>
        <w:numPr>
          <w:ilvl w:val="0"/>
          <w:numId w:val="39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wszystkie powołane w skład komisji konkursowej osoby wskazane przez organizacje lub podmioty podlegają wyłączeniu na podstawie przepisów ustawy.</w:t>
      </w:r>
    </w:p>
    <w:p w14:paraId="4E3F3689" w14:textId="00F16DDF" w:rsidR="003D00FA" w:rsidRPr="003F10F6" w:rsidRDefault="00DF3F38" w:rsidP="003F10F6">
      <w:pPr>
        <w:numPr>
          <w:ilvl w:val="0"/>
          <w:numId w:val="29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lastRenderedPageBreak/>
        <w:t>Do członków komisji konkursowej biorących udział w opiniowaniu ofert stosuje się przepisy dotyczące wyłączenia pracownika, określone w ustawie z dnia 14 czerwca 1960 r. – Kodeks postępowania administracyjnego, zgodnie z art. 15 ust. 2f ustawy. Przed przystąpieniem do opiniowania ofert w danym konkursie każdy członek komisji składa pisemne oświadczenie dotyczące okoliczności mogących stanowić podstawę jego wyłączenia</w:t>
      </w:r>
      <w:r w:rsidR="00A310EC" w:rsidRPr="003F10F6">
        <w:rPr>
          <w:rFonts w:cstheme="minorHAnsi"/>
        </w:rPr>
        <w:t>.</w:t>
      </w:r>
    </w:p>
    <w:p w14:paraId="6A1C1124" w14:textId="5B0EA6B3" w:rsidR="003D00FA" w:rsidRPr="003F10F6" w:rsidRDefault="003D00FA" w:rsidP="003F10F6">
      <w:pPr>
        <w:numPr>
          <w:ilvl w:val="0"/>
          <w:numId w:val="29"/>
        </w:numPr>
        <w:spacing w:line="276" w:lineRule="auto"/>
        <w:rPr>
          <w:rFonts w:cstheme="minorHAnsi"/>
        </w:rPr>
      </w:pPr>
      <w:r w:rsidRPr="003F10F6">
        <w:rPr>
          <w:rFonts w:cstheme="minorHAnsi"/>
        </w:rPr>
        <w:t>Ustala się następujące zasady działania komisji konkursowych do opiniowania ofert w otwartym konkursie ofert:</w:t>
      </w:r>
    </w:p>
    <w:p w14:paraId="51CA7715" w14:textId="77777777" w:rsidR="003D00FA" w:rsidRPr="003F10F6" w:rsidRDefault="003D00FA" w:rsidP="003F10F6">
      <w:pPr>
        <w:numPr>
          <w:ilvl w:val="0"/>
          <w:numId w:val="3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pracami komisji kieruje przewodniczący, a w przypadku jego nieobecności wyznaczony przez niego członek komisji. Do ważności obrad komisji niezbędna jest obecność co najmniej 50% składu jej członków;</w:t>
      </w:r>
    </w:p>
    <w:p w14:paraId="5F4734C6" w14:textId="77777777" w:rsidR="003D00FA" w:rsidRPr="003F10F6" w:rsidRDefault="003D00FA" w:rsidP="003F10F6">
      <w:pPr>
        <w:numPr>
          <w:ilvl w:val="0"/>
          <w:numId w:val="3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każdy członek komisji przed zapoznaniem się z ofertami zobowiązany jest do złożenia pisemnego oświadczenia dotyczącego braku przesłanek wyłączenia członka komisji;</w:t>
      </w:r>
    </w:p>
    <w:p w14:paraId="49C06918" w14:textId="77777777" w:rsidR="003D00FA" w:rsidRPr="003F10F6" w:rsidRDefault="003D00FA" w:rsidP="003F10F6">
      <w:pPr>
        <w:numPr>
          <w:ilvl w:val="0"/>
          <w:numId w:val="3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komisja konkursowa może działać bez udziału osób wskazanych przez organizacje pozarządowe w przypadkach określonych w art. 15 ust. 2da ustawy;</w:t>
      </w:r>
    </w:p>
    <w:p w14:paraId="758C9D66" w14:textId="77777777" w:rsidR="003D00FA" w:rsidRPr="003F10F6" w:rsidRDefault="003D00FA" w:rsidP="003F10F6">
      <w:pPr>
        <w:numPr>
          <w:ilvl w:val="0"/>
          <w:numId w:val="3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komisja obraduje na posiedzeniach zamkniętych, bez udziału oferentów;</w:t>
      </w:r>
    </w:p>
    <w:p w14:paraId="2E7F5089" w14:textId="4A560715" w:rsidR="003D00FA" w:rsidRPr="003F10F6" w:rsidRDefault="003D00FA" w:rsidP="003F10F6">
      <w:pPr>
        <w:numPr>
          <w:ilvl w:val="0"/>
          <w:numId w:val="3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komisja podejmuje rozstrzygnięcia w głosowaniu jawnym, zwykłą większością głosów, w obecności co najmniej połowy pełnego składu, w tym przewodniczącego lub jego prawomocnego zastępcy (</w:t>
      </w:r>
      <w:r w:rsidR="00754BC7" w:rsidRPr="003F10F6">
        <w:rPr>
          <w:rFonts w:cstheme="minorHAnsi"/>
        </w:rPr>
        <w:t xml:space="preserve">w </w:t>
      </w:r>
      <w:r w:rsidRPr="003F10F6">
        <w:rPr>
          <w:rFonts w:cstheme="minorHAnsi"/>
        </w:rPr>
        <w:t>przypadku równej liczby głosów decyduje głos przewodniczącego posiedzenia);</w:t>
      </w:r>
    </w:p>
    <w:p w14:paraId="6541629F" w14:textId="3200EF46" w:rsidR="003D00FA" w:rsidRPr="003F10F6" w:rsidRDefault="003D00FA" w:rsidP="003F10F6">
      <w:pPr>
        <w:numPr>
          <w:ilvl w:val="0"/>
          <w:numId w:val="3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w pracach komisji mogą uczestniczyć z głosem doradczym osoby posiadające specjalistyczną wiedzę w dziedzinie obejmującej zakres zadań publicznych, których konkurs dotyczy;</w:t>
      </w:r>
    </w:p>
    <w:p w14:paraId="18715936" w14:textId="615A92DC" w:rsidR="003D00FA" w:rsidRPr="003F10F6" w:rsidRDefault="003D00FA" w:rsidP="003F10F6">
      <w:pPr>
        <w:numPr>
          <w:ilvl w:val="0"/>
          <w:numId w:val="3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>komisja dokonuje oceny złożonych ofert w terminie i wg kryteriów określonych w ogłoszeniu o otwartym konkursie ofert, sporządzając na podstawie opinii członków komisji, stanowisko komisji;</w:t>
      </w:r>
    </w:p>
    <w:p w14:paraId="4F78323A" w14:textId="431EDF49" w:rsidR="003D00FA" w:rsidRPr="003F10F6" w:rsidRDefault="003D00FA" w:rsidP="003F10F6">
      <w:pPr>
        <w:numPr>
          <w:ilvl w:val="0"/>
          <w:numId w:val="3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 xml:space="preserve">komisja konkursowa sporządza i przedstawia </w:t>
      </w:r>
      <w:r w:rsidR="000C4751" w:rsidRPr="003F10F6">
        <w:rPr>
          <w:rFonts w:cstheme="minorHAnsi"/>
        </w:rPr>
        <w:t xml:space="preserve">Burmistrzowi </w:t>
      </w:r>
      <w:r w:rsidRPr="003F10F6">
        <w:rPr>
          <w:rFonts w:cstheme="minorHAnsi"/>
        </w:rPr>
        <w:t>protokół wraz z propozycją wyboru ofert i wysokością dotacji na realizację zadań publicznych. Protokół podpisują wszyscy członkowie komisji dokonujący oceny;</w:t>
      </w:r>
    </w:p>
    <w:p w14:paraId="134F9143" w14:textId="6BC3ACAD" w:rsidR="003D00FA" w:rsidRPr="003F10F6" w:rsidRDefault="003D00FA" w:rsidP="003F10F6">
      <w:pPr>
        <w:numPr>
          <w:ilvl w:val="0"/>
          <w:numId w:val="31"/>
        </w:numPr>
        <w:spacing w:line="276" w:lineRule="auto"/>
        <w:ind w:left="1208" w:hanging="357"/>
        <w:rPr>
          <w:rFonts w:cstheme="minorHAnsi"/>
        </w:rPr>
      </w:pPr>
      <w:r w:rsidRPr="003F10F6">
        <w:rPr>
          <w:rFonts w:cstheme="minorHAnsi"/>
        </w:rPr>
        <w:t xml:space="preserve">komisja konkursowa jest organem opiniodawczo-doradczym w zakresie opiniowania ofert. Jej decyzja nie jest wiążąca dla </w:t>
      </w:r>
      <w:r w:rsidR="000C4751" w:rsidRPr="003F10F6">
        <w:rPr>
          <w:rFonts w:cstheme="minorHAnsi"/>
        </w:rPr>
        <w:t>Burmistrza</w:t>
      </w:r>
      <w:r w:rsidR="008617CA" w:rsidRPr="003F10F6">
        <w:rPr>
          <w:rFonts w:cstheme="minorHAnsi"/>
        </w:rPr>
        <w:t>.</w:t>
      </w:r>
      <w:r w:rsidRPr="003F10F6">
        <w:rPr>
          <w:rFonts w:cstheme="minorHAnsi"/>
        </w:rPr>
        <w:t xml:space="preserve"> </w:t>
      </w:r>
    </w:p>
    <w:bookmarkEnd w:id="3"/>
    <w:p w14:paraId="6E846D23" w14:textId="77777777" w:rsidR="003D00FA" w:rsidRPr="003F10F6" w:rsidRDefault="003D00FA" w:rsidP="003F10F6">
      <w:pPr>
        <w:pStyle w:val="Nagwek1"/>
        <w:spacing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F10F6">
        <w:rPr>
          <w:rFonts w:asciiTheme="minorHAnsi" w:hAnsiTheme="minorHAnsi" w:cstheme="minorHAnsi"/>
          <w:b/>
          <w:bCs/>
          <w:color w:val="auto"/>
          <w:sz w:val="22"/>
          <w:szCs w:val="22"/>
        </w:rPr>
        <w:t>§ 16. Postanowienia końcowe</w:t>
      </w:r>
    </w:p>
    <w:p w14:paraId="695BC196" w14:textId="05103735" w:rsidR="003D00FA" w:rsidRPr="003F10F6" w:rsidRDefault="003D00FA" w:rsidP="003F10F6">
      <w:pPr>
        <w:numPr>
          <w:ilvl w:val="0"/>
          <w:numId w:val="32"/>
        </w:numPr>
        <w:spacing w:line="276" w:lineRule="auto"/>
        <w:ind w:left="357" w:hanging="357"/>
        <w:rPr>
          <w:rFonts w:cstheme="minorHAnsi"/>
        </w:rPr>
      </w:pPr>
      <w:r w:rsidRPr="003F10F6">
        <w:rPr>
          <w:rFonts w:cstheme="minorHAnsi"/>
        </w:rPr>
        <w:t xml:space="preserve">W sprawach nieuregulowanych w </w:t>
      </w:r>
      <w:r w:rsidR="00C2237C" w:rsidRPr="003F10F6">
        <w:rPr>
          <w:rFonts w:cstheme="minorHAnsi"/>
        </w:rPr>
        <w:t>P</w:t>
      </w:r>
      <w:r w:rsidRPr="003F10F6">
        <w:rPr>
          <w:rFonts w:cstheme="minorHAnsi"/>
        </w:rPr>
        <w:t>rogramie mają zastosowanie powszechnie obowiązujące przepisy prawa.</w:t>
      </w:r>
    </w:p>
    <w:p w14:paraId="563C08D0" w14:textId="2767D6CA" w:rsidR="00044B22" w:rsidRPr="003F10F6" w:rsidRDefault="003D00FA" w:rsidP="003F10F6">
      <w:pPr>
        <w:numPr>
          <w:ilvl w:val="0"/>
          <w:numId w:val="32"/>
        </w:numPr>
        <w:spacing w:line="276" w:lineRule="auto"/>
        <w:ind w:left="357" w:hanging="357"/>
        <w:rPr>
          <w:rFonts w:cstheme="minorHAnsi"/>
        </w:rPr>
      </w:pPr>
      <w:r w:rsidRPr="003F10F6">
        <w:rPr>
          <w:rFonts w:cstheme="minorHAnsi"/>
        </w:rPr>
        <w:t>Zmiany w Programie wymagają formy przewidzianej dla jego uchwalenia.</w:t>
      </w:r>
    </w:p>
    <w:sectPr w:rsidR="00044B22" w:rsidRPr="003F10F6" w:rsidSect="00453A62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6AA5D" w14:textId="77777777" w:rsidR="00E80134" w:rsidRDefault="00E80134" w:rsidP="00461965">
      <w:pPr>
        <w:spacing w:after="0" w:line="240" w:lineRule="auto"/>
      </w:pPr>
      <w:r>
        <w:separator/>
      </w:r>
    </w:p>
  </w:endnote>
  <w:endnote w:type="continuationSeparator" w:id="0">
    <w:p w14:paraId="365A3D89" w14:textId="77777777" w:rsidR="00E80134" w:rsidRDefault="00E80134" w:rsidP="00461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DE960" w14:textId="77777777" w:rsidR="00E80134" w:rsidRDefault="00E80134" w:rsidP="00461965">
      <w:pPr>
        <w:spacing w:after="0" w:line="240" w:lineRule="auto"/>
      </w:pPr>
      <w:r>
        <w:separator/>
      </w:r>
    </w:p>
  </w:footnote>
  <w:footnote w:type="continuationSeparator" w:id="0">
    <w:p w14:paraId="4F9444DD" w14:textId="77777777" w:rsidR="00E80134" w:rsidRDefault="00E80134" w:rsidP="00461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C0B3B" w14:textId="6F1793FF" w:rsidR="00461965" w:rsidRPr="00453A62" w:rsidRDefault="00461965" w:rsidP="00461965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FC098" w14:textId="466C3F78" w:rsidR="003F10F6" w:rsidRPr="003F10F6" w:rsidRDefault="003F10F6" w:rsidP="003F10F6">
    <w:pPr>
      <w:pStyle w:val="Nagwek"/>
      <w:rPr>
        <w:color w:val="EE0000"/>
      </w:rPr>
    </w:pPr>
    <w:r w:rsidRPr="003F10F6">
      <w:rPr>
        <w:color w:val="EE0000"/>
      </w:rPr>
      <w:t>Projekt</w:t>
    </w:r>
  </w:p>
  <w:p w14:paraId="76959B70" w14:textId="5BECFC16" w:rsidR="00453A62" w:rsidRPr="00453A62" w:rsidRDefault="00453A62" w:rsidP="003F10F6">
    <w:pPr>
      <w:pStyle w:val="Nagwek"/>
    </w:pPr>
    <w:r w:rsidRPr="00453A62">
      <w:t>Załącznik do Uchwały Nr……/</w:t>
    </w:r>
    <w:proofErr w:type="gramStart"/>
    <w:r w:rsidRPr="00453A62">
      <w:t>…….</w:t>
    </w:r>
    <w:proofErr w:type="gramEnd"/>
    <w:r w:rsidRPr="00453A62">
      <w:t>/……</w:t>
    </w:r>
    <w:r w:rsidR="003F10F6">
      <w:t xml:space="preserve"> </w:t>
    </w:r>
    <w:r w:rsidRPr="00453A62">
      <w:t>Rady Miejskiej w Kobylnicy z dnia ……… listopada 202</w:t>
    </w:r>
    <w:r w:rsidR="004E32C1">
      <w:t>6</w:t>
    </w:r>
    <w:r w:rsidRPr="00453A62">
      <w:t xml:space="preserve"> r.</w:t>
    </w:r>
  </w:p>
  <w:p w14:paraId="7F7F4EE2" w14:textId="77777777" w:rsidR="00453A62" w:rsidRDefault="00453A62" w:rsidP="00453A6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5400"/>
    <w:multiLevelType w:val="multilevel"/>
    <w:tmpl w:val="B2143E30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6785E59"/>
    <w:multiLevelType w:val="hybridMultilevel"/>
    <w:tmpl w:val="984AE9D8"/>
    <w:lvl w:ilvl="0" w:tplc="0415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" w15:restartNumberingAfterBreak="0">
    <w:nsid w:val="06B80172"/>
    <w:multiLevelType w:val="multilevel"/>
    <w:tmpl w:val="1800185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6537B9"/>
    <w:multiLevelType w:val="multilevel"/>
    <w:tmpl w:val="879CEEBA"/>
    <w:lvl w:ilvl="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99071B2"/>
    <w:multiLevelType w:val="hybridMultilevel"/>
    <w:tmpl w:val="68D05618"/>
    <w:lvl w:ilvl="0" w:tplc="68284558">
      <w:start w:val="1"/>
      <w:numFmt w:val="decimal"/>
      <w:lvlText w:val="%1)"/>
      <w:lvlJc w:val="left"/>
      <w:pPr>
        <w:ind w:left="107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E042B05"/>
    <w:multiLevelType w:val="multilevel"/>
    <w:tmpl w:val="879CEEBA"/>
    <w:lvl w:ilvl="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24434BFC"/>
    <w:multiLevelType w:val="multilevel"/>
    <w:tmpl w:val="AA26ED58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6026079"/>
    <w:multiLevelType w:val="multilevel"/>
    <w:tmpl w:val="879CEEBA"/>
    <w:lvl w:ilvl="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2A497635"/>
    <w:multiLevelType w:val="multilevel"/>
    <w:tmpl w:val="413C01FE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2499" w:hanging="360"/>
      </w:pPr>
    </w:lvl>
    <w:lvl w:ilvl="2">
      <w:start w:val="1"/>
      <w:numFmt w:val="lowerRoman"/>
      <w:lvlText w:val="%3."/>
      <w:lvlJc w:val="right"/>
      <w:pPr>
        <w:ind w:left="3219" w:hanging="180"/>
      </w:pPr>
    </w:lvl>
    <w:lvl w:ilvl="3">
      <w:start w:val="1"/>
      <w:numFmt w:val="decimal"/>
      <w:lvlText w:val="%4."/>
      <w:lvlJc w:val="left"/>
      <w:pPr>
        <w:ind w:left="3939" w:hanging="360"/>
      </w:pPr>
    </w:lvl>
    <w:lvl w:ilvl="4">
      <w:start w:val="1"/>
      <w:numFmt w:val="lowerLetter"/>
      <w:lvlText w:val="%5."/>
      <w:lvlJc w:val="left"/>
      <w:pPr>
        <w:ind w:left="4659" w:hanging="360"/>
      </w:pPr>
    </w:lvl>
    <w:lvl w:ilvl="5">
      <w:start w:val="1"/>
      <w:numFmt w:val="lowerRoman"/>
      <w:lvlText w:val="%6."/>
      <w:lvlJc w:val="right"/>
      <w:pPr>
        <w:ind w:left="5379" w:hanging="180"/>
      </w:pPr>
    </w:lvl>
    <w:lvl w:ilvl="6">
      <w:start w:val="1"/>
      <w:numFmt w:val="decimal"/>
      <w:lvlText w:val="%7."/>
      <w:lvlJc w:val="left"/>
      <w:pPr>
        <w:ind w:left="6099" w:hanging="360"/>
      </w:pPr>
    </w:lvl>
    <w:lvl w:ilvl="7">
      <w:start w:val="1"/>
      <w:numFmt w:val="lowerLetter"/>
      <w:lvlText w:val="%8."/>
      <w:lvlJc w:val="left"/>
      <w:pPr>
        <w:ind w:left="6819" w:hanging="360"/>
      </w:pPr>
    </w:lvl>
    <w:lvl w:ilvl="8">
      <w:start w:val="1"/>
      <w:numFmt w:val="lowerRoman"/>
      <w:lvlText w:val="%9."/>
      <w:lvlJc w:val="right"/>
      <w:pPr>
        <w:ind w:left="7539" w:hanging="180"/>
      </w:pPr>
    </w:lvl>
  </w:abstractNum>
  <w:abstractNum w:abstractNumId="9" w15:restartNumberingAfterBreak="0">
    <w:nsid w:val="2E7B4F45"/>
    <w:multiLevelType w:val="hybridMultilevel"/>
    <w:tmpl w:val="AEAEBE3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1D3721"/>
    <w:multiLevelType w:val="multilevel"/>
    <w:tmpl w:val="3D42885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0697496"/>
    <w:multiLevelType w:val="multilevel"/>
    <w:tmpl w:val="E5601E76"/>
    <w:lvl w:ilvl="0">
      <w:start w:val="1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332E2F21"/>
    <w:multiLevelType w:val="multilevel"/>
    <w:tmpl w:val="F214AA5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622173"/>
    <w:multiLevelType w:val="multilevel"/>
    <w:tmpl w:val="ED30F3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9D709A"/>
    <w:multiLevelType w:val="hybridMultilevel"/>
    <w:tmpl w:val="23B2B5D6"/>
    <w:lvl w:ilvl="0" w:tplc="0415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5" w15:restartNumberingAfterBreak="0">
    <w:nsid w:val="3E075288"/>
    <w:multiLevelType w:val="multilevel"/>
    <w:tmpl w:val="EF927A8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50AE3"/>
    <w:multiLevelType w:val="hybridMultilevel"/>
    <w:tmpl w:val="60A27FFE"/>
    <w:lvl w:ilvl="0" w:tplc="0415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7" w15:restartNumberingAfterBreak="0">
    <w:nsid w:val="436A7689"/>
    <w:multiLevelType w:val="multilevel"/>
    <w:tmpl w:val="736C5A0E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93403B4"/>
    <w:multiLevelType w:val="multilevel"/>
    <w:tmpl w:val="61D0EDE0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4DAF0A02"/>
    <w:multiLevelType w:val="multilevel"/>
    <w:tmpl w:val="1D88566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5765F3D"/>
    <w:multiLevelType w:val="multilevel"/>
    <w:tmpl w:val="D5AE0F40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decimal"/>
      <w:lvlText w:val="%2)"/>
      <w:lvlJc w:val="left"/>
      <w:pPr>
        <w:ind w:left="2007" w:hanging="360"/>
      </w:pPr>
      <w:rPr>
        <w:rFonts w:asciiTheme="minorHAnsi" w:hAnsiTheme="minorHAnsi" w:cstheme="minorHAnsi" w:hint="default"/>
        <w:b w:val="0"/>
        <w:bCs/>
        <w:color w:val="auto"/>
      </w:rPr>
    </w:lvl>
    <w:lvl w:ilvl="2">
      <w:start w:val="1"/>
      <w:numFmt w:val="decimal"/>
      <w:lvlText w:val="%3."/>
      <w:lvlJc w:val="left"/>
      <w:pPr>
        <w:ind w:left="2907" w:hanging="36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DFC5724"/>
    <w:multiLevelType w:val="multilevel"/>
    <w:tmpl w:val="75FA94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EC1623B"/>
    <w:multiLevelType w:val="multilevel"/>
    <w:tmpl w:val="5A7EF9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037694B"/>
    <w:multiLevelType w:val="multilevel"/>
    <w:tmpl w:val="C21AF100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4"/>
      <w:numFmt w:val="decimal"/>
      <w:lvlText w:val="%2)"/>
      <w:lvlJc w:val="left"/>
      <w:pPr>
        <w:ind w:left="2007" w:hanging="360"/>
      </w:pPr>
      <w:rPr>
        <w:rFonts w:ascii="Arial" w:hAnsi="Arial" w:cs="Times New Roman" w:hint="default"/>
        <w:b w:val="0"/>
        <w:bCs/>
        <w:color w:val="auto"/>
      </w:rPr>
    </w:lvl>
    <w:lvl w:ilvl="2">
      <w:start w:val="1"/>
      <w:numFmt w:val="decimal"/>
      <w:lvlText w:val="%3)"/>
      <w:lvlJc w:val="left"/>
      <w:pPr>
        <w:ind w:left="2907" w:hanging="360"/>
      </w:pPr>
      <w:rPr>
        <w:b w:val="0"/>
        <w:bCs/>
        <w:color w:val="auto"/>
      </w:rPr>
    </w:lvl>
    <w:lvl w:ilvl="3">
      <w:start w:val="6"/>
      <w:numFmt w:val="decimal"/>
      <w:lvlText w:val="%4."/>
      <w:lvlJc w:val="left"/>
      <w:pPr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84"/>
        </w:tabs>
        <w:ind w:left="284" w:hanging="284"/>
      </w:pPr>
      <w:rPr>
        <w:b w:val="0"/>
      </w:r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28F5B05"/>
    <w:multiLevelType w:val="multilevel"/>
    <w:tmpl w:val="2E76AA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7F4C26"/>
    <w:multiLevelType w:val="multilevel"/>
    <w:tmpl w:val="879CEEBA"/>
    <w:lvl w:ilvl="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640C5D8D"/>
    <w:multiLevelType w:val="hybridMultilevel"/>
    <w:tmpl w:val="4370999A"/>
    <w:lvl w:ilvl="0" w:tplc="0415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7" w15:restartNumberingAfterBreak="0">
    <w:nsid w:val="66615102"/>
    <w:multiLevelType w:val="hybridMultilevel"/>
    <w:tmpl w:val="FC5AC6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6A4D97"/>
    <w:multiLevelType w:val="multilevel"/>
    <w:tmpl w:val="5C3E30A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9787410"/>
    <w:multiLevelType w:val="multilevel"/>
    <w:tmpl w:val="A3B875E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D2FEE"/>
    <w:multiLevelType w:val="multilevel"/>
    <w:tmpl w:val="2C5A0482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5F00A5"/>
    <w:multiLevelType w:val="multilevel"/>
    <w:tmpl w:val="ADC62040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6A8C42DF"/>
    <w:multiLevelType w:val="multilevel"/>
    <w:tmpl w:val="8CC6E992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decimal"/>
      <w:lvlText w:val="%2)"/>
      <w:lvlJc w:val="left"/>
      <w:pPr>
        <w:ind w:left="2007" w:hanging="360"/>
      </w:pPr>
      <w:rPr>
        <w:rFonts w:asciiTheme="minorHAnsi" w:hAnsiTheme="minorHAnsi" w:cstheme="minorHAnsi" w:hint="default"/>
        <w:b w:val="0"/>
        <w:bCs/>
        <w:color w:val="auto"/>
      </w:rPr>
    </w:lvl>
    <w:lvl w:ilvl="2">
      <w:start w:val="1"/>
      <w:numFmt w:val="decimal"/>
      <w:lvlText w:val="%3)"/>
      <w:lvlJc w:val="left"/>
      <w:pPr>
        <w:ind w:left="2907" w:hanging="360"/>
      </w:pPr>
      <w:rPr>
        <w:b w:val="0"/>
        <w:bCs/>
        <w:color w:val="auto"/>
      </w:r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84"/>
        </w:tabs>
        <w:ind w:left="284" w:hanging="284"/>
      </w:pPr>
      <w:rPr>
        <w:b w:val="0"/>
      </w:r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B7A653B"/>
    <w:multiLevelType w:val="multilevel"/>
    <w:tmpl w:val="751880C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287835"/>
    <w:multiLevelType w:val="multilevel"/>
    <w:tmpl w:val="C66CCA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393803"/>
    <w:multiLevelType w:val="multilevel"/>
    <w:tmpl w:val="879CEEBA"/>
    <w:lvl w:ilvl="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78B20C01"/>
    <w:multiLevelType w:val="multilevel"/>
    <w:tmpl w:val="50787E68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7E0853B9"/>
    <w:multiLevelType w:val="multilevel"/>
    <w:tmpl w:val="33EC47A8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F0709A0"/>
    <w:multiLevelType w:val="multilevel"/>
    <w:tmpl w:val="879CEEBA"/>
    <w:lvl w:ilvl="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num w:numId="1" w16cid:durableId="131945576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11749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23387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84260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983523">
    <w:abstractNumId w:val="7"/>
  </w:num>
  <w:num w:numId="6" w16cid:durableId="119288634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945866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4323606">
    <w:abstractNumId w:val="3"/>
  </w:num>
  <w:num w:numId="9" w16cid:durableId="182651254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8038304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4925364">
    <w:abstractNumId w:val="18"/>
  </w:num>
  <w:num w:numId="12" w16cid:durableId="2061590592">
    <w:abstractNumId w:val="5"/>
  </w:num>
  <w:num w:numId="13" w16cid:durableId="203255438">
    <w:abstractNumId w:val="35"/>
  </w:num>
  <w:num w:numId="14" w16cid:durableId="1981381715">
    <w:abstractNumId w:val="38"/>
  </w:num>
  <w:num w:numId="15" w16cid:durableId="710497446">
    <w:abstractNumId w:val="25"/>
  </w:num>
  <w:num w:numId="16" w16cid:durableId="5065283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61505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36801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1703527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371765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1708939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789577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593460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675327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63914560">
    <w:abstractNumId w:val="2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6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8528209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6203149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807724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659931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540689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275893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453097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5756849">
    <w:abstractNumId w:val="26"/>
  </w:num>
  <w:num w:numId="34" w16cid:durableId="1721904208">
    <w:abstractNumId w:val="14"/>
  </w:num>
  <w:num w:numId="35" w16cid:durableId="1945574458">
    <w:abstractNumId w:val="1"/>
  </w:num>
  <w:num w:numId="36" w16cid:durableId="367148103">
    <w:abstractNumId w:val="16"/>
  </w:num>
  <w:num w:numId="37" w16cid:durableId="1911385844">
    <w:abstractNumId w:val="27"/>
  </w:num>
  <w:num w:numId="38" w16cid:durableId="970401240">
    <w:abstractNumId w:val="4"/>
  </w:num>
  <w:num w:numId="39" w16cid:durableId="1726472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FA"/>
    <w:rsid w:val="00030E73"/>
    <w:rsid w:val="00040D70"/>
    <w:rsid w:val="00041CEC"/>
    <w:rsid w:val="00044B22"/>
    <w:rsid w:val="00052277"/>
    <w:rsid w:val="000A6C5A"/>
    <w:rsid w:val="000B0105"/>
    <w:rsid w:val="000C4751"/>
    <w:rsid w:val="000D1025"/>
    <w:rsid w:val="001001FC"/>
    <w:rsid w:val="00101D3D"/>
    <w:rsid w:val="00152113"/>
    <w:rsid w:val="001645C6"/>
    <w:rsid w:val="00177384"/>
    <w:rsid w:val="00190674"/>
    <w:rsid w:val="001A55DE"/>
    <w:rsid w:val="001C7845"/>
    <w:rsid w:val="001D6E41"/>
    <w:rsid w:val="001F162E"/>
    <w:rsid w:val="001F3C8F"/>
    <w:rsid w:val="001F4C3A"/>
    <w:rsid w:val="001F5F2B"/>
    <w:rsid w:val="002010EC"/>
    <w:rsid w:val="00201A18"/>
    <w:rsid w:val="002170F5"/>
    <w:rsid w:val="002323E9"/>
    <w:rsid w:val="00253164"/>
    <w:rsid w:val="00262352"/>
    <w:rsid w:val="00275C23"/>
    <w:rsid w:val="002A5F61"/>
    <w:rsid w:val="002E3592"/>
    <w:rsid w:val="002E4518"/>
    <w:rsid w:val="002F341B"/>
    <w:rsid w:val="003228B3"/>
    <w:rsid w:val="00326A8E"/>
    <w:rsid w:val="00334F8C"/>
    <w:rsid w:val="00337C20"/>
    <w:rsid w:val="00375A66"/>
    <w:rsid w:val="003800FC"/>
    <w:rsid w:val="00386840"/>
    <w:rsid w:val="00386DE4"/>
    <w:rsid w:val="00397358"/>
    <w:rsid w:val="003B3BBA"/>
    <w:rsid w:val="003B54F2"/>
    <w:rsid w:val="003C23DF"/>
    <w:rsid w:val="003C406B"/>
    <w:rsid w:val="003D00FA"/>
    <w:rsid w:val="003D647D"/>
    <w:rsid w:val="003E1365"/>
    <w:rsid w:val="003E179B"/>
    <w:rsid w:val="003F10F6"/>
    <w:rsid w:val="00417188"/>
    <w:rsid w:val="00442D26"/>
    <w:rsid w:val="004511DD"/>
    <w:rsid w:val="0045221B"/>
    <w:rsid w:val="00453A62"/>
    <w:rsid w:val="00461965"/>
    <w:rsid w:val="00461985"/>
    <w:rsid w:val="004705F0"/>
    <w:rsid w:val="00496552"/>
    <w:rsid w:val="004A329C"/>
    <w:rsid w:val="004A6F82"/>
    <w:rsid w:val="004B6D3F"/>
    <w:rsid w:val="004E32C1"/>
    <w:rsid w:val="00542B33"/>
    <w:rsid w:val="00550AB7"/>
    <w:rsid w:val="00555B13"/>
    <w:rsid w:val="00561AE2"/>
    <w:rsid w:val="005635EC"/>
    <w:rsid w:val="00577B99"/>
    <w:rsid w:val="005E194D"/>
    <w:rsid w:val="005E61D9"/>
    <w:rsid w:val="005F3925"/>
    <w:rsid w:val="00612AFF"/>
    <w:rsid w:val="00631DA1"/>
    <w:rsid w:val="00634185"/>
    <w:rsid w:val="006446C8"/>
    <w:rsid w:val="0067609E"/>
    <w:rsid w:val="006837CB"/>
    <w:rsid w:val="00695139"/>
    <w:rsid w:val="006D059D"/>
    <w:rsid w:val="006E546E"/>
    <w:rsid w:val="006F258F"/>
    <w:rsid w:val="006F2BE4"/>
    <w:rsid w:val="00704AB0"/>
    <w:rsid w:val="007074CB"/>
    <w:rsid w:val="00712C3C"/>
    <w:rsid w:val="00727561"/>
    <w:rsid w:val="0074788B"/>
    <w:rsid w:val="00754BC7"/>
    <w:rsid w:val="00755FC9"/>
    <w:rsid w:val="0077699E"/>
    <w:rsid w:val="007A5DEC"/>
    <w:rsid w:val="007D25D0"/>
    <w:rsid w:val="007D6B54"/>
    <w:rsid w:val="00812B2A"/>
    <w:rsid w:val="00860726"/>
    <w:rsid w:val="008617CA"/>
    <w:rsid w:val="008C1EFA"/>
    <w:rsid w:val="008C4A0A"/>
    <w:rsid w:val="00925597"/>
    <w:rsid w:val="009314FA"/>
    <w:rsid w:val="00931AA2"/>
    <w:rsid w:val="00934F19"/>
    <w:rsid w:val="00962A9B"/>
    <w:rsid w:val="00964E5C"/>
    <w:rsid w:val="00965FF9"/>
    <w:rsid w:val="009D7EE2"/>
    <w:rsid w:val="009E2F30"/>
    <w:rsid w:val="00A057E6"/>
    <w:rsid w:val="00A21E4F"/>
    <w:rsid w:val="00A26BDC"/>
    <w:rsid w:val="00A310EC"/>
    <w:rsid w:val="00A80B8C"/>
    <w:rsid w:val="00A92E40"/>
    <w:rsid w:val="00AA2141"/>
    <w:rsid w:val="00AD48DC"/>
    <w:rsid w:val="00AE0330"/>
    <w:rsid w:val="00B078C9"/>
    <w:rsid w:val="00BA2247"/>
    <w:rsid w:val="00BE7E8D"/>
    <w:rsid w:val="00C04E97"/>
    <w:rsid w:val="00C2237C"/>
    <w:rsid w:val="00C420AB"/>
    <w:rsid w:val="00C42FDE"/>
    <w:rsid w:val="00C45C9D"/>
    <w:rsid w:val="00C528C3"/>
    <w:rsid w:val="00C55BCA"/>
    <w:rsid w:val="00C602D2"/>
    <w:rsid w:val="00CA057F"/>
    <w:rsid w:val="00CC0286"/>
    <w:rsid w:val="00CF2F6C"/>
    <w:rsid w:val="00D06C1F"/>
    <w:rsid w:val="00D31B1C"/>
    <w:rsid w:val="00D44DCB"/>
    <w:rsid w:val="00D50B7D"/>
    <w:rsid w:val="00D81D16"/>
    <w:rsid w:val="00D936F9"/>
    <w:rsid w:val="00D944BF"/>
    <w:rsid w:val="00D97347"/>
    <w:rsid w:val="00DC2975"/>
    <w:rsid w:val="00DE0DB2"/>
    <w:rsid w:val="00DF3235"/>
    <w:rsid w:val="00DF3F38"/>
    <w:rsid w:val="00E139A2"/>
    <w:rsid w:val="00E17441"/>
    <w:rsid w:val="00E74B8F"/>
    <w:rsid w:val="00E77C4B"/>
    <w:rsid w:val="00E80134"/>
    <w:rsid w:val="00E81C18"/>
    <w:rsid w:val="00E84BD5"/>
    <w:rsid w:val="00E9258A"/>
    <w:rsid w:val="00EC69B1"/>
    <w:rsid w:val="00ED2BF6"/>
    <w:rsid w:val="00EE50A5"/>
    <w:rsid w:val="00F072CC"/>
    <w:rsid w:val="00F13CE9"/>
    <w:rsid w:val="00F54813"/>
    <w:rsid w:val="00F70487"/>
    <w:rsid w:val="00FA03B0"/>
    <w:rsid w:val="00FC14B0"/>
    <w:rsid w:val="00FD5BD9"/>
    <w:rsid w:val="00FE2F97"/>
    <w:rsid w:val="00FF0E89"/>
    <w:rsid w:val="00FF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F84B1"/>
  <w15:chartTrackingRefBased/>
  <w15:docId w15:val="{72905ED4-54D7-4C0B-A700-EE2AFEA5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7B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7B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418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61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1965"/>
  </w:style>
  <w:style w:type="paragraph" w:styleId="Stopka">
    <w:name w:val="footer"/>
    <w:basedOn w:val="Normalny"/>
    <w:link w:val="StopkaZnak"/>
    <w:uiPriority w:val="99"/>
    <w:unhideWhenUsed/>
    <w:rsid w:val="00461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1965"/>
  </w:style>
  <w:style w:type="character" w:customStyle="1" w:styleId="Nagwek1Znak">
    <w:name w:val="Nagłówek 1 Znak"/>
    <w:basedOn w:val="Domylnaczcionkaakapitu"/>
    <w:link w:val="Nagwek1"/>
    <w:uiPriority w:val="9"/>
    <w:rsid w:val="00577B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77B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8617C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8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08485-D9B4-4BD4-BC3E-B43BC89B0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10</Pages>
  <Words>3190</Words>
  <Characters>19143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współpracy z organizacjami pozarządowymi na 2025 rok</vt:lpstr>
    </vt:vector>
  </TitlesOfParts>
  <Company/>
  <LinksUpToDate>false</LinksUpToDate>
  <CharactersWithSpaces>22289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współpracy z organizacjami pozarządowymi na 2027 rok</dc:title>
  <dc:subject/>
  <dc:creator>Magdalena Ptak</dc:creator>
  <cp:keywords>program, współpraca</cp:keywords>
  <dc:description/>
  <cp:lastModifiedBy>Magdalena Ptak</cp:lastModifiedBy>
  <cp:revision>63</cp:revision>
  <cp:lastPrinted>2026-10-15T08:17:00Z</cp:lastPrinted>
  <dcterms:created xsi:type="dcterms:W3CDTF">2024-09-04T06:24:00Z</dcterms:created>
  <dcterms:modified xsi:type="dcterms:W3CDTF">2026-10-16T06:22:00Z</dcterms:modified>
</cp:coreProperties>
</file>